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628C" w:rsidRPr="0080134B" w:rsidRDefault="0023628C" w:rsidP="00330F57">
      <w:pPr>
        <w:jc w:val="right"/>
        <w:rPr>
          <w:sz w:val="22"/>
          <w:szCs w:val="22"/>
        </w:rPr>
      </w:pPr>
      <w:r w:rsidRPr="0080134B">
        <w:rPr>
          <w:sz w:val="22"/>
          <w:szCs w:val="22"/>
        </w:rPr>
        <w:t>УТВЕРЖДАЮ:</w:t>
      </w:r>
    </w:p>
    <w:p w:rsidR="0023628C" w:rsidRPr="0080134B" w:rsidRDefault="0023628C" w:rsidP="00330F57">
      <w:pPr>
        <w:jc w:val="right"/>
        <w:rPr>
          <w:sz w:val="22"/>
          <w:szCs w:val="22"/>
        </w:rPr>
      </w:pPr>
      <w:r w:rsidRPr="0080134B">
        <w:rPr>
          <w:sz w:val="22"/>
          <w:szCs w:val="22"/>
        </w:rPr>
        <w:t>Главный инженер</w:t>
      </w:r>
    </w:p>
    <w:p w:rsidR="0023628C" w:rsidRPr="0080134B" w:rsidRDefault="0023628C" w:rsidP="00330F57">
      <w:pPr>
        <w:jc w:val="right"/>
        <w:rPr>
          <w:sz w:val="22"/>
          <w:szCs w:val="22"/>
        </w:rPr>
      </w:pPr>
      <w:r w:rsidRPr="0080134B">
        <w:rPr>
          <w:sz w:val="22"/>
          <w:szCs w:val="22"/>
        </w:rPr>
        <w:t>АО «</w:t>
      </w:r>
      <w:proofErr w:type="spellStart"/>
      <w:r w:rsidRPr="0080134B">
        <w:rPr>
          <w:sz w:val="22"/>
          <w:szCs w:val="22"/>
        </w:rPr>
        <w:t>Энергосервис</w:t>
      </w:r>
      <w:proofErr w:type="spellEnd"/>
      <w:r w:rsidRPr="0080134B">
        <w:rPr>
          <w:sz w:val="22"/>
          <w:szCs w:val="22"/>
        </w:rPr>
        <w:t xml:space="preserve"> Волги»</w:t>
      </w:r>
    </w:p>
    <w:p w:rsidR="0023628C" w:rsidRPr="0080134B" w:rsidRDefault="0023628C" w:rsidP="00330F57">
      <w:pPr>
        <w:jc w:val="right"/>
        <w:rPr>
          <w:sz w:val="22"/>
          <w:szCs w:val="22"/>
        </w:rPr>
      </w:pPr>
      <w:r w:rsidRPr="0080134B">
        <w:rPr>
          <w:sz w:val="22"/>
          <w:szCs w:val="22"/>
        </w:rPr>
        <w:t>_______________ В.Б. Минаев</w:t>
      </w:r>
    </w:p>
    <w:p w:rsidR="0023628C" w:rsidRPr="0080134B" w:rsidRDefault="0023628C" w:rsidP="00330F57">
      <w:pPr>
        <w:jc w:val="right"/>
        <w:rPr>
          <w:sz w:val="22"/>
          <w:szCs w:val="22"/>
        </w:rPr>
      </w:pPr>
      <w:r w:rsidRPr="0080134B">
        <w:rPr>
          <w:sz w:val="22"/>
          <w:szCs w:val="22"/>
        </w:rPr>
        <w:t>«___» __________ 2024 г.</w:t>
      </w:r>
    </w:p>
    <w:p w:rsidR="00330F57" w:rsidRPr="0080134B" w:rsidRDefault="00330F57" w:rsidP="00330F57">
      <w:pPr>
        <w:jc w:val="right"/>
        <w:rPr>
          <w:sz w:val="22"/>
          <w:szCs w:val="22"/>
        </w:rPr>
      </w:pPr>
    </w:p>
    <w:p w:rsidR="00330F57" w:rsidRPr="0080134B" w:rsidRDefault="00330F57" w:rsidP="00330F57">
      <w:pPr>
        <w:jc w:val="right"/>
        <w:rPr>
          <w:sz w:val="22"/>
          <w:szCs w:val="22"/>
        </w:rPr>
      </w:pPr>
    </w:p>
    <w:p w:rsidR="0023628C" w:rsidRPr="0080134B" w:rsidRDefault="00683F93" w:rsidP="00330F57">
      <w:pPr>
        <w:pStyle w:val="Bodytext30"/>
        <w:shd w:val="clear" w:color="auto" w:fill="auto"/>
        <w:spacing w:line="240" w:lineRule="auto"/>
        <w:ind w:right="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ТЕХНИЧЕСКОЕ ЗАДАНИЕ</w:t>
      </w:r>
    </w:p>
    <w:p w:rsidR="00407340" w:rsidRDefault="0023628C" w:rsidP="00330F57">
      <w:pPr>
        <w:pStyle w:val="Bodytext30"/>
        <w:shd w:val="clear" w:color="auto" w:fill="auto"/>
        <w:spacing w:line="240" w:lineRule="auto"/>
        <w:ind w:right="20"/>
        <w:rPr>
          <w:rStyle w:val="Bodytext3NotBold"/>
          <w:rFonts w:ascii="Times New Roman" w:hAnsi="Times New Roman" w:cs="Times New Roman"/>
        </w:rPr>
      </w:pPr>
      <w:r w:rsidRPr="00683F93">
        <w:rPr>
          <w:rStyle w:val="Bodytext3NotBold"/>
          <w:rFonts w:ascii="Times New Roman" w:hAnsi="Times New Roman" w:cs="Times New Roman"/>
        </w:rPr>
        <w:t>на разработку п</w:t>
      </w:r>
      <w:r w:rsidR="00683F93">
        <w:rPr>
          <w:rStyle w:val="Bodytext3NotBold"/>
          <w:rFonts w:ascii="Times New Roman" w:hAnsi="Times New Roman" w:cs="Times New Roman"/>
        </w:rPr>
        <w:t>роектной и рабочей документации</w:t>
      </w:r>
      <w:r w:rsidR="00683F93">
        <w:rPr>
          <w:rStyle w:val="Bodytext3NotBold"/>
          <w:rFonts w:ascii="Times New Roman" w:hAnsi="Times New Roman" w:cs="Times New Roman"/>
        </w:rPr>
        <w:br/>
        <w:t>по объекту АО «</w:t>
      </w:r>
      <w:proofErr w:type="spellStart"/>
      <w:r w:rsidR="00683F93">
        <w:rPr>
          <w:rStyle w:val="Bodytext3NotBold"/>
          <w:rFonts w:ascii="Times New Roman" w:hAnsi="Times New Roman" w:cs="Times New Roman"/>
        </w:rPr>
        <w:t>Энергосервис</w:t>
      </w:r>
      <w:proofErr w:type="spellEnd"/>
      <w:r w:rsidR="00683F93">
        <w:rPr>
          <w:rStyle w:val="Bodytext3NotBold"/>
          <w:rFonts w:ascii="Times New Roman" w:hAnsi="Times New Roman" w:cs="Times New Roman"/>
        </w:rPr>
        <w:t xml:space="preserve"> Волги»</w:t>
      </w:r>
      <w:r w:rsidR="00407340">
        <w:rPr>
          <w:rStyle w:val="Bodytext3NotBold"/>
          <w:rFonts w:ascii="Times New Roman" w:hAnsi="Times New Roman" w:cs="Times New Roman"/>
        </w:rPr>
        <w:t>.</w:t>
      </w:r>
    </w:p>
    <w:p w:rsidR="009F42D2" w:rsidRPr="009F42D2" w:rsidRDefault="009F42D2" w:rsidP="00330F57">
      <w:pPr>
        <w:pStyle w:val="Bodytext30"/>
        <w:shd w:val="clear" w:color="auto" w:fill="auto"/>
        <w:spacing w:line="240" w:lineRule="auto"/>
        <w:ind w:right="20"/>
        <w:rPr>
          <w:rStyle w:val="Bodytext3NotBold"/>
          <w:rFonts w:ascii="Times New Roman" w:hAnsi="Times New Roman" w:cs="Times New Roman"/>
          <w:b/>
        </w:rPr>
      </w:pPr>
    </w:p>
    <w:p w:rsidR="0023628C" w:rsidRPr="009F42D2" w:rsidRDefault="00407340" w:rsidP="009F42D2">
      <w:pPr>
        <w:pStyle w:val="Bodytext30"/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b w:val="0"/>
          <w:lang w:bidi="en-US"/>
        </w:rPr>
      </w:pPr>
      <w:r w:rsidRPr="009F42D2">
        <w:rPr>
          <w:rStyle w:val="Bodytext3NotBold"/>
          <w:rFonts w:ascii="Times New Roman" w:hAnsi="Times New Roman" w:cs="Times New Roman"/>
          <w:b/>
        </w:rPr>
        <w:t xml:space="preserve">Наименование </w:t>
      </w:r>
      <w:proofErr w:type="gramStart"/>
      <w:r w:rsidRPr="009F42D2">
        <w:rPr>
          <w:rStyle w:val="Bodytext3NotBold"/>
          <w:rFonts w:ascii="Times New Roman" w:hAnsi="Times New Roman" w:cs="Times New Roman"/>
          <w:b/>
        </w:rPr>
        <w:t>объекта:</w:t>
      </w:r>
      <w:r w:rsidRPr="009F42D2">
        <w:rPr>
          <w:rStyle w:val="Bodytext3NotBold"/>
          <w:rFonts w:ascii="Times New Roman" w:hAnsi="Times New Roman" w:cs="Times New Roman"/>
        </w:rPr>
        <w:t xml:space="preserve"> </w:t>
      </w:r>
      <w:r w:rsidR="0023628C" w:rsidRPr="009F42D2">
        <w:rPr>
          <w:rStyle w:val="Bodytext3NotBold"/>
          <w:rFonts w:ascii="Times New Roman" w:hAnsi="Times New Roman" w:cs="Times New Roman"/>
        </w:rPr>
        <w:t xml:space="preserve"> </w:t>
      </w:r>
      <w:r w:rsidR="0023628C" w:rsidRPr="009F42D2">
        <w:rPr>
          <w:rFonts w:ascii="Times New Roman" w:hAnsi="Times New Roman" w:cs="Times New Roman"/>
          <w:b w:val="0"/>
        </w:rPr>
        <w:t>«</w:t>
      </w:r>
      <w:proofErr w:type="gramEnd"/>
      <w:r w:rsidR="00445052" w:rsidRPr="00445052">
        <w:rPr>
          <w:rFonts w:ascii="Times New Roman" w:hAnsi="Times New Roman" w:cs="Times New Roman"/>
          <w:b w:val="0"/>
          <w:bCs w:val="0"/>
          <w:lang w:bidi="en-US"/>
        </w:rPr>
        <w:t xml:space="preserve">Реконструкция ВЛ-6 </w:t>
      </w:r>
      <w:proofErr w:type="spellStart"/>
      <w:r w:rsidR="00445052" w:rsidRPr="00445052">
        <w:rPr>
          <w:rFonts w:ascii="Times New Roman" w:hAnsi="Times New Roman" w:cs="Times New Roman"/>
          <w:b w:val="0"/>
          <w:bCs w:val="0"/>
          <w:lang w:bidi="en-US"/>
        </w:rPr>
        <w:t>кВ</w:t>
      </w:r>
      <w:proofErr w:type="spellEnd"/>
      <w:r w:rsidR="00445052" w:rsidRPr="00445052">
        <w:rPr>
          <w:rFonts w:ascii="Times New Roman" w:hAnsi="Times New Roman" w:cs="Times New Roman"/>
          <w:b w:val="0"/>
          <w:bCs w:val="0"/>
          <w:lang w:bidi="en-US"/>
        </w:rPr>
        <w:t xml:space="preserve"> Ф-614 РП 6 </w:t>
      </w:r>
      <w:proofErr w:type="spellStart"/>
      <w:r w:rsidR="00445052" w:rsidRPr="00445052">
        <w:rPr>
          <w:rFonts w:ascii="Times New Roman" w:hAnsi="Times New Roman" w:cs="Times New Roman"/>
          <w:b w:val="0"/>
          <w:bCs w:val="0"/>
          <w:lang w:bidi="en-US"/>
        </w:rPr>
        <w:t>кВ</w:t>
      </w:r>
      <w:proofErr w:type="spellEnd"/>
      <w:r w:rsidR="00445052" w:rsidRPr="00445052">
        <w:rPr>
          <w:rFonts w:ascii="Times New Roman" w:hAnsi="Times New Roman" w:cs="Times New Roman"/>
          <w:b w:val="0"/>
          <w:bCs w:val="0"/>
          <w:lang w:bidi="en-US"/>
        </w:rPr>
        <w:t xml:space="preserve"> № 1 в части замены ж/б опор на новые, провода АС на СИП 3 (0,7 км)</w:t>
      </w:r>
      <w:r w:rsidR="00AB2DFF" w:rsidRPr="00AB2DFF">
        <w:rPr>
          <w:rFonts w:ascii="Times New Roman" w:hAnsi="Times New Roman" w:cs="Times New Roman"/>
          <w:b w:val="0"/>
          <w:bCs w:val="0"/>
          <w:lang w:bidi="en-US"/>
        </w:rPr>
        <w:t>»</w:t>
      </w:r>
    </w:p>
    <w:p w:rsidR="0023628C" w:rsidRPr="009F42D2" w:rsidRDefault="0023628C" w:rsidP="009F42D2">
      <w:pPr>
        <w:pStyle w:val="Bodytext30"/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</w:rPr>
      </w:pPr>
    </w:p>
    <w:p w:rsidR="009F42D2" w:rsidRPr="009F42D2" w:rsidRDefault="009F42D2" w:rsidP="009F42D2">
      <w:pPr>
        <w:keepNext/>
        <w:tabs>
          <w:tab w:val="left" w:pos="10490"/>
          <w:tab w:val="left" w:pos="10773"/>
        </w:tabs>
        <w:ind w:firstLine="709"/>
        <w:jc w:val="both"/>
        <w:outlineLvl w:val="0"/>
        <w:rPr>
          <w:b/>
          <w:bCs/>
          <w:kern w:val="32"/>
          <w:sz w:val="22"/>
          <w:szCs w:val="22"/>
          <w:lang w:val="x-none" w:eastAsia="x-none"/>
        </w:rPr>
      </w:pPr>
      <w:r w:rsidRPr="009F42D2">
        <w:rPr>
          <w:b/>
          <w:bCs/>
          <w:kern w:val="32"/>
          <w:sz w:val="22"/>
          <w:szCs w:val="22"/>
          <w:lang w:val="x-none" w:eastAsia="x-none"/>
        </w:rPr>
        <w:t>1. Основание на проведение работ.</w:t>
      </w:r>
    </w:p>
    <w:p w:rsidR="009F42D2" w:rsidRPr="009F42D2" w:rsidRDefault="009F42D2" w:rsidP="009F42D2">
      <w:pPr>
        <w:ind w:firstLine="708"/>
        <w:jc w:val="both"/>
        <w:rPr>
          <w:sz w:val="22"/>
          <w:szCs w:val="22"/>
        </w:rPr>
      </w:pPr>
      <w:r w:rsidRPr="009F42D2">
        <w:rPr>
          <w:sz w:val="22"/>
          <w:szCs w:val="22"/>
        </w:rPr>
        <w:t>1.1 Основанием для проведения работ по объекту «</w:t>
      </w:r>
      <w:r w:rsidR="00445052" w:rsidRPr="00445052">
        <w:rPr>
          <w:sz w:val="22"/>
          <w:szCs w:val="22"/>
        </w:rPr>
        <w:t xml:space="preserve">Реконструкция ВЛ-6 </w:t>
      </w:r>
      <w:proofErr w:type="spellStart"/>
      <w:r w:rsidR="00445052" w:rsidRPr="00445052">
        <w:rPr>
          <w:sz w:val="22"/>
          <w:szCs w:val="22"/>
        </w:rPr>
        <w:t>кВ</w:t>
      </w:r>
      <w:proofErr w:type="spellEnd"/>
      <w:r w:rsidR="00445052" w:rsidRPr="00445052">
        <w:rPr>
          <w:sz w:val="22"/>
          <w:szCs w:val="22"/>
        </w:rPr>
        <w:t xml:space="preserve"> Ф-614 РП 6 </w:t>
      </w:r>
      <w:proofErr w:type="spellStart"/>
      <w:r w:rsidR="00445052" w:rsidRPr="00445052">
        <w:rPr>
          <w:sz w:val="22"/>
          <w:szCs w:val="22"/>
        </w:rPr>
        <w:t>кВ</w:t>
      </w:r>
      <w:proofErr w:type="spellEnd"/>
      <w:r w:rsidR="00445052" w:rsidRPr="00445052">
        <w:rPr>
          <w:sz w:val="22"/>
          <w:szCs w:val="22"/>
        </w:rPr>
        <w:t xml:space="preserve"> № 1 в части замены ж/б опор на новые, провода АС на СИП 3 (0,7 км)</w:t>
      </w:r>
      <w:r w:rsidRPr="009F42D2">
        <w:rPr>
          <w:sz w:val="22"/>
          <w:szCs w:val="22"/>
        </w:rPr>
        <w:t>» служит Инвестиционная программа развития АО «</w:t>
      </w:r>
      <w:proofErr w:type="spellStart"/>
      <w:r w:rsidRPr="009F42D2">
        <w:rPr>
          <w:sz w:val="22"/>
          <w:szCs w:val="22"/>
        </w:rPr>
        <w:t>Энергосервис</w:t>
      </w:r>
      <w:proofErr w:type="spellEnd"/>
      <w:r w:rsidRPr="009F42D2">
        <w:rPr>
          <w:sz w:val="22"/>
          <w:szCs w:val="22"/>
        </w:rPr>
        <w:t xml:space="preserve"> Волги» на период 2025-2029</w:t>
      </w:r>
      <w:proofErr w:type="gramStart"/>
      <w:r w:rsidRPr="009F42D2">
        <w:rPr>
          <w:sz w:val="22"/>
          <w:szCs w:val="22"/>
        </w:rPr>
        <w:t>г.г..</w:t>
      </w:r>
      <w:proofErr w:type="gramEnd"/>
    </w:p>
    <w:p w:rsidR="009F42D2" w:rsidRPr="009F42D2" w:rsidRDefault="009F42D2" w:rsidP="009F42D2">
      <w:pPr>
        <w:keepNext/>
        <w:tabs>
          <w:tab w:val="left" w:pos="10490"/>
          <w:tab w:val="left" w:pos="10773"/>
        </w:tabs>
        <w:ind w:firstLine="709"/>
        <w:jc w:val="both"/>
        <w:outlineLvl w:val="0"/>
        <w:rPr>
          <w:b/>
          <w:bCs/>
          <w:kern w:val="32"/>
          <w:sz w:val="22"/>
          <w:szCs w:val="22"/>
          <w:lang w:val="x-none" w:eastAsia="x-none"/>
        </w:rPr>
      </w:pPr>
      <w:r w:rsidRPr="009F42D2">
        <w:rPr>
          <w:b/>
          <w:bCs/>
          <w:kern w:val="32"/>
          <w:sz w:val="22"/>
          <w:szCs w:val="22"/>
          <w:lang w:val="x-none" w:eastAsia="x-none"/>
        </w:rPr>
        <w:t>2.</w:t>
      </w:r>
      <w:r w:rsidRPr="009F42D2">
        <w:rPr>
          <w:b/>
          <w:bCs/>
          <w:kern w:val="32"/>
          <w:sz w:val="22"/>
          <w:szCs w:val="22"/>
          <w:lang w:eastAsia="x-none"/>
        </w:rPr>
        <w:t xml:space="preserve"> </w:t>
      </w:r>
      <w:r w:rsidRPr="009F42D2">
        <w:rPr>
          <w:b/>
          <w:bCs/>
          <w:kern w:val="32"/>
          <w:sz w:val="22"/>
          <w:szCs w:val="22"/>
          <w:lang w:val="x-none" w:eastAsia="x-none"/>
        </w:rPr>
        <w:t>Наличие проектной документации:</w:t>
      </w:r>
    </w:p>
    <w:p w:rsidR="009F42D2" w:rsidRPr="009F42D2" w:rsidRDefault="009F42D2" w:rsidP="009F42D2">
      <w:pPr>
        <w:tabs>
          <w:tab w:val="left" w:pos="10490"/>
          <w:tab w:val="left" w:pos="10773"/>
        </w:tabs>
        <w:ind w:firstLine="709"/>
        <w:jc w:val="both"/>
        <w:rPr>
          <w:sz w:val="22"/>
          <w:szCs w:val="22"/>
        </w:rPr>
      </w:pPr>
      <w:r w:rsidRPr="009F42D2">
        <w:rPr>
          <w:sz w:val="22"/>
          <w:szCs w:val="22"/>
        </w:rPr>
        <w:t>2.1. Требуется разработка проектной и рабочей документации.</w:t>
      </w:r>
    </w:p>
    <w:p w:rsidR="009F42D2" w:rsidRDefault="009F42D2" w:rsidP="009F42D2">
      <w:pPr>
        <w:tabs>
          <w:tab w:val="left" w:pos="10490"/>
          <w:tab w:val="left" w:pos="10773"/>
        </w:tabs>
        <w:ind w:firstLine="709"/>
        <w:jc w:val="both"/>
        <w:rPr>
          <w:sz w:val="22"/>
          <w:szCs w:val="22"/>
        </w:rPr>
      </w:pPr>
      <w:r w:rsidRPr="009F42D2">
        <w:rPr>
          <w:sz w:val="22"/>
          <w:szCs w:val="22"/>
        </w:rPr>
        <w:t>2.2.  Разрешение на строительство не требуется.</w:t>
      </w:r>
    </w:p>
    <w:p w:rsidR="009F42D2" w:rsidRPr="009F42D2" w:rsidRDefault="009F42D2" w:rsidP="009F42D2">
      <w:pPr>
        <w:keepNext/>
        <w:tabs>
          <w:tab w:val="left" w:pos="10490"/>
          <w:tab w:val="left" w:pos="10773"/>
        </w:tabs>
        <w:ind w:firstLine="709"/>
        <w:jc w:val="both"/>
        <w:outlineLvl w:val="0"/>
        <w:rPr>
          <w:b/>
          <w:bCs/>
          <w:kern w:val="32"/>
          <w:sz w:val="22"/>
          <w:szCs w:val="22"/>
          <w:lang w:val="x-none" w:eastAsia="x-none"/>
        </w:rPr>
      </w:pPr>
      <w:r w:rsidRPr="009F42D2">
        <w:rPr>
          <w:b/>
          <w:bCs/>
          <w:kern w:val="32"/>
          <w:sz w:val="22"/>
          <w:szCs w:val="22"/>
          <w:lang w:val="x-none" w:eastAsia="x-none"/>
        </w:rPr>
        <w:t>3</w:t>
      </w:r>
      <w:r w:rsidRPr="009F42D2">
        <w:rPr>
          <w:b/>
          <w:bCs/>
          <w:kern w:val="32"/>
          <w:sz w:val="22"/>
          <w:szCs w:val="22"/>
          <w:lang w:eastAsia="x-none"/>
        </w:rPr>
        <w:t>.</w:t>
      </w:r>
      <w:r w:rsidRPr="009F42D2">
        <w:rPr>
          <w:b/>
          <w:bCs/>
          <w:kern w:val="32"/>
          <w:sz w:val="22"/>
          <w:szCs w:val="22"/>
          <w:lang w:val="x-none" w:eastAsia="x-none"/>
        </w:rPr>
        <w:t xml:space="preserve"> Вид строительства и этапы выполнения работ</w:t>
      </w:r>
      <w:r w:rsidRPr="009F42D2">
        <w:rPr>
          <w:b/>
          <w:bCs/>
          <w:kern w:val="32"/>
          <w:sz w:val="22"/>
          <w:szCs w:val="22"/>
          <w:lang w:eastAsia="x-none"/>
        </w:rPr>
        <w:t>.</w:t>
      </w:r>
    </w:p>
    <w:p w:rsidR="009F42D2" w:rsidRPr="009F42D2" w:rsidRDefault="009F42D2" w:rsidP="009F42D2">
      <w:pPr>
        <w:widowControl w:val="0"/>
        <w:tabs>
          <w:tab w:val="left" w:pos="10490"/>
          <w:tab w:val="left" w:pos="10773"/>
        </w:tabs>
        <w:ind w:firstLine="709"/>
        <w:contextualSpacing/>
        <w:rPr>
          <w:sz w:val="22"/>
          <w:szCs w:val="22"/>
        </w:rPr>
      </w:pPr>
      <w:r w:rsidRPr="009F42D2">
        <w:rPr>
          <w:sz w:val="22"/>
          <w:szCs w:val="22"/>
        </w:rPr>
        <w:t xml:space="preserve">3.1.   Вид строительства: </w:t>
      </w:r>
      <w:r>
        <w:rPr>
          <w:sz w:val="22"/>
          <w:szCs w:val="22"/>
        </w:rPr>
        <w:t>реконструкция</w:t>
      </w:r>
      <w:r w:rsidRPr="009F42D2">
        <w:rPr>
          <w:sz w:val="22"/>
          <w:szCs w:val="22"/>
        </w:rPr>
        <w:t>.</w:t>
      </w:r>
    </w:p>
    <w:p w:rsidR="009F42D2" w:rsidRDefault="009F42D2" w:rsidP="009F42D2">
      <w:pPr>
        <w:widowControl w:val="0"/>
        <w:tabs>
          <w:tab w:val="left" w:pos="426"/>
          <w:tab w:val="left" w:pos="1134"/>
          <w:tab w:val="left" w:pos="10490"/>
          <w:tab w:val="left" w:pos="10773"/>
        </w:tabs>
        <w:ind w:firstLine="709"/>
        <w:rPr>
          <w:sz w:val="22"/>
          <w:szCs w:val="22"/>
        </w:rPr>
      </w:pPr>
      <w:r w:rsidRPr="009F42D2">
        <w:rPr>
          <w:sz w:val="22"/>
          <w:szCs w:val="22"/>
        </w:rPr>
        <w:t>3.2.</w:t>
      </w:r>
      <w:r w:rsidRPr="009F42D2">
        <w:rPr>
          <w:sz w:val="22"/>
          <w:szCs w:val="22"/>
        </w:rPr>
        <w:tab/>
        <w:t xml:space="preserve"> Этапы выполнения работ:</w:t>
      </w:r>
      <w:r>
        <w:rPr>
          <w:sz w:val="22"/>
          <w:szCs w:val="22"/>
        </w:rPr>
        <w:t xml:space="preserve"> </w:t>
      </w:r>
      <w:r w:rsidR="007310E4">
        <w:rPr>
          <w:sz w:val="22"/>
          <w:szCs w:val="22"/>
        </w:rPr>
        <w:t>без выделения этапов</w:t>
      </w:r>
      <w:r>
        <w:rPr>
          <w:sz w:val="22"/>
          <w:szCs w:val="22"/>
        </w:rPr>
        <w:t>.</w:t>
      </w:r>
    </w:p>
    <w:p w:rsidR="007310E4" w:rsidRPr="007310E4" w:rsidRDefault="007310E4" w:rsidP="007310E4">
      <w:pPr>
        <w:keepNext/>
        <w:ind w:firstLine="709"/>
        <w:outlineLvl w:val="0"/>
        <w:rPr>
          <w:b/>
          <w:bCs/>
          <w:kern w:val="32"/>
          <w:sz w:val="22"/>
          <w:szCs w:val="22"/>
        </w:rPr>
      </w:pPr>
      <w:r w:rsidRPr="007310E4">
        <w:rPr>
          <w:b/>
          <w:bCs/>
          <w:kern w:val="32"/>
          <w:sz w:val="22"/>
          <w:szCs w:val="22"/>
        </w:rPr>
        <w:t>4. Описание работ.</w:t>
      </w:r>
    </w:p>
    <w:p w:rsidR="009E38FC" w:rsidRDefault="009E38FC" w:rsidP="009E38FC">
      <w:pPr>
        <w:ind w:firstLine="708"/>
        <w:jc w:val="both"/>
      </w:pPr>
      <w:r>
        <w:t>Работы выполняются в соответствии с Заданием на проектирование (Приложение №1 к настоящему Техническому заданию).</w:t>
      </w:r>
    </w:p>
    <w:p w:rsidR="009E38FC" w:rsidRDefault="009E38FC" w:rsidP="009E38FC">
      <w:pPr>
        <w:keepNext/>
        <w:ind w:firstLine="709"/>
        <w:outlineLvl w:val="0"/>
        <w:rPr>
          <w:b/>
          <w:bCs/>
          <w:kern w:val="32"/>
          <w:sz w:val="22"/>
          <w:szCs w:val="22"/>
        </w:rPr>
      </w:pPr>
      <w:r>
        <w:rPr>
          <w:b/>
          <w:bCs/>
          <w:kern w:val="32"/>
          <w:sz w:val="22"/>
          <w:szCs w:val="22"/>
        </w:rPr>
        <w:t>5</w:t>
      </w:r>
      <w:r w:rsidRPr="009E38FC">
        <w:rPr>
          <w:b/>
          <w:bCs/>
          <w:kern w:val="32"/>
          <w:sz w:val="22"/>
          <w:szCs w:val="22"/>
        </w:rPr>
        <w:t xml:space="preserve">. Особые условия: </w:t>
      </w:r>
    </w:p>
    <w:p w:rsidR="009E38FC" w:rsidRPr="009E38FC" w:rsidRDefault="009E38FC" w:rsidP="009E38FC">
      <w:pPr>
        <w:snapToGrid w:val="0"/>
        <w:ind w:right="-3" w:firstLine="708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5.1. </w:t>
      </w:r>
      <w:r w:rsidRPr="009E38FC">
        <w:rPr>
          <w:sz w:val="22"/>
          <w:szCs w:val="22"/>
        </w:rPr>
        <w:t>Разработанная проектная и рабочая документация, отчет по результатам инженерных изысканий являются собственностью Заказчика и передача их третьим лицам без его согласия запрещается.</w:t>
      </w:r>
    </w:p>
    <w:p w:rsidR="009E38FC" w:rsidRPr="009E38FC" w:rsidRDefault="009E38FC" w:rsidP="009E38FC">
      <w:pPr>
        <w:snapToGrid w:val="0"/>
        <w:ind w:right="-3"/>
        <w:jc w:val="both"/>
        <w:rPr>
          <w:b/>
          <w:bCs/>
          <w:sz w:val="22"/>
          <w:szCs w:val="22"/>
        </w:rPr>
      </w:pPr>
      <w:r w:rsidRPr="009E38FC">
        <w:rPr>
          <w:sz w:val="22"/>
          <w:szCs w:val="22"/>
        </w:rPr>
        <w:t xml:space="preserve">            </w:t>
      </w:r>
      <w:r>
        <w:rPr>
          <w:sz w:val="22"/>
          <w:szCs w:val="22"/>
        </w:rPr>
        <w:t>5</w:t>
      </w:r>
      <w:r w:rsidRPr="009E38FC">
        <w:rPr>
          <w:sz w:val="22"/>
          <w:szCs w:val="22"/>
        </w:rPr>
        <w:t>.2. Подрядчик по разработанной проектной и рабочей документации получает все необходимые согласования;</w:t>
      </w:r>
    </w:p>
    <w:p w:rsidR="009E38FC" w:rsidRPr="009E38FC" w:rsidRDefault="009E38FC" w:rsidP="009E38FC">
      <w:pPr>
        <w:snapToGrid w:val="0"/>
        <w:ind w:right="-3"/>
        <w:jc w:val="both"/>
        <w:rPr>
          <w:b/>
          <w:bCs/>
          <w:sz w:val="22"/>
          <w:szCs w:val="22"/>
        </w:rPr>
      </w:pPr>
      <w:r w:rsidRPr="009E38FC">
        <w:rPr>
          <w:sz w:val="22"/>
          <w:szCs w:val="22"/>
        </w:rPr>
        <w:t xml:space="preserve">            </w:t>
      </w:r>
      <w:r>
        <w:rPr>
          <w:sz w:val="22"/>
          <w:szCs w:val="22"/>
        </w:rPr>
        <w:t>5</w:t>
      </w:r>
      <w:r w:rsidRPr="009E38FC">
        <w:rPr>
          <w:sz w:val="22"/>
          <w:szCs w:val="22"/>
        </w:rPr>
        <w:t>.3. Выполнить в составе проектной и рабочей документации отдельным томом техническую часть закупочной документации для закупки оборудования;</w:t>
      </w:r>
    </w:p>
    <w:p w:rsidR="009E38FC" w:rsidRPr="009E38FC" w:rsidRDefault="009E38FC" w:rsidP="009E38FC">
      <w:pPr>
        <w:snapToGrid w:val="0"/>
        <w:ind w:right="-3"/>
        <w:jc w:val="both"/>
        <w:rPr>
          <w:sz w:val="22"/>
          <w:szCs w:val="22"/>
        </w:rPr>
      </w:pPr>
      <w:r w:rsidRPr="009E38FC">
        <w:rPr>
          <w:sz w:val="22"/>
          <w:szCs w:val="22"/>
        </w:rPr>
        <w:t xml:space="preserve">            </w:t>
      </w:r>
      <w:r>
        <w:rPr>
          <w:sz w:val="22"/>
          <w:szCs w:val="22"/>
        </w:rPr>
        <w:t>5</w:t>
      </w:r>
      <w:r w:rsidRPr="009E38FC">
        <w:rPr>
          <w:sz w:val="22"/>
          <w:szCs w:val="22"/>
        </w:rPr>
        <w:t>.4. Документация, предоставляемая Заказчику по окончании работ, должна быть выполнена в соответствии с настоящим техническим заданием, исходными данными и соответствовать действующим на момент сдачи-приемки нормативно-правовым актам и нормативно-техническим документам.</w:t>
      </w:r>
    </w:p>
    <w:p w:rsidR="00095A96" w:rsidRDefault="00095A96" w:rsidP="00095A96">
      <w:pPr>
        <w:keepNext/>
        <w:ind w:firstLine="709"/>
        <w:outlineLvl w:val="0"/>
        <w:rPr>
          <w:b/>
          <w:bCs/>
          <w:kern w:val="32"/>
          <w:sz w:val="22"/>
          <w:szCs w:val="22"/>
        </w:rPr>
      </w:pPr>
      <w:r>
        <w:rPr>
          <w:b/>
          <w:bCs/>
          <w:kern w:val="32"/>
          <w:sz w:val="22"/>
          <w:szCs w:val="22"/>
        </w:rPr>
        <w:t>6</w:t>
      </w:r>
      <w:r w:rsidRPr="00095A96">
        <w:rPr>
          <w:b/>
          <w:bCs/>
          <w:kern w:val="32"/>
          <w:sz w:val="22"/>
          <w:szCs w:val="22"/>
        </w:rPr>
        <w:t xml:space="preserve">. Сроки выполнения работ: </w:t>
      </w:r>
    </w:p>
    <w:p w:rsidR="00095A96" w:rsidRPr="00095A96" w:rsidRDefault="00095A96" w:rsidP="00095A96">
      <w:pPr>
        <w:pStyle w:val="a5"/>
        <w:numPr>
          <w:ilvl w:val="1"/>
          <w:numId w:val="13"/>
        </w:numPr>
        <w:tabs>
          <w:tab w:val="left" w:pos="851"/>
          <w:tab w:val="left" w:pos="1047"/>
        </w:tabs>
        <w:rPr>
          <w:rFonts w:ascii="Times New Roman" w:hAnsi="Times New Roman" w:cs="Times New Roman"/>
          <w:bCs/>
        </w:rPr>
      </w:pPr>
      <w:r w:rsidRPr="00095A96">
        <w:rPr>
          <w:rFonts w:ascii="Times New Roman" w:hAnsi="Times New Roman" w:cs="Times New Roman"/>
          <w:bCs/>
        </w:rPr>
        <w:t xml:space="preserve"> Начало работ – с момента заключения договора</w:t>
      </w:r>
    </w:p>
    <w:p w:rsidR="00095A96" w:rsidRPr="00095A96" w:rsidRDefault="00095A96" w:rsidP="00095A96">
      <w:pPr>
        <w:pStyle w:val="a5"/>
        <w:numPr>
          <w:ilvl w:val="1"/>
          <w:numId w:val="14"/>
        </w:numPr>
        <w:tabs>
          <w:tab w:val="left" w:pos="851"/>
          <w:tab w:val="left" w:pos="1047"/>
        </w:tabs>
        <w:rPr>
          <w:rFonts w:ascii="Times New Roman" w:hAnsi="Times New Roman" w:cs="Times New Roman"/>
          <w:bCs/>
        </w:rPr>
      </w:pPr>
      <w:r w:rsidRPr="00095A96">
        <w:rPr>
          <w:rFonts w:ascii="Times New Roman" w:hAnsi="Times New Roman" w:cs="Times New Roman"/>
          <w:bCs/>
        </w:rPr>
        <w:t>Окончание работ –</w:t>
      </w:r>
      <w:r w:rsidR="00C43CD8">
        <w:rPr>
          <w:rFonts w:ascii="Times New Roman" w:hAnsi="Times New Roman" w:cs="Times New Roman"/>
          <w:bCs/>
        </w:rPr>
        <w:t xml:space="preserve"> </w:t>
      </w:r>
      <w:r w:rsidRPr="00095A96">
        <w:rPr>
          <w:rFonts w:ascii="Times New Roman" w:hAnsi="Times New Roman" w:cs="Times New Roman"/>
          <w:bCs/>
        </w:rPr>
        <w:t>30.11.2024г.</w:t>
      </w:r>
    </w:p>
    <w:p w:rsidR="00554A02" w:rsidRPr="00554A02" w:rsidRDefault="00554A02" w:rsidP="00554A02">
      <w:pPr>
        <w:keepNext/>
        <w:tabs>
          <w:tab w:val="left" w:pos="10490"/>
          <w:tab w:val="left" w:pos="10773"/>
        </w:tabs>
        <w:ind w:firstLine="709"/>
        <w:jc w:val="both"/>
        <w:outlineLvl w:val="0"/>
        <w:rPr>
          <w:b/>
          <w:bCs/>
          <w:kern w:val="32"/>
          <w:sz w:val="22"/>
          <w:szCs w:val="22"/>
          <w:lang w:val="x-none" w:eastAsia="x-none"/>
        </w:rPr>
      </w:pPr>
      <w:r>
        <w:rPr>
          <w:b/>
          <w:bCs/>
          <w:kern w:val="32"/>
          <w:sz w:val="22"/>
          <w:szCs w:val="22"/>
          <w:lang w:val="x-none" w:eastAsia="x-none"/>
        </w:rPr>
        <w:t>7</w:t>
      </w:r>
      <w:r w:rsidRPr="00554A02">
        <w:rPr>
          <w:b/>
          <w:bCs/>
          <w:kern w:val="32"/>
          <w:sz w:val="22"/>
          <w:szCs w:val="22"/>
          <w:lang w:val="x-none" w:eastAsia="x-none"/>
        </w:rPr>
        <w:t>. Особые условия к заявке</w:t>
      </w:r>
      <w:r w:rsidRPr="00554A02">
        <w:rPr>
          <w:b/>
          <w:bCs/>
          <w:kern w:val="32"/>
          <w:sz w:val="22"/>
          <w:szCs w:val="22"/>
          <w:lang w:eastAsia="x-none"/>
        </w:rPr>
        <w:t xml:space="preserve"> участника</w:t>
      </w:r>
      <w:r w:rsidRPr="00554A02">
        <w:rPr>
          <w:b/>
          <w:bCs/>
          <w:kern w:val="32"/>
          <w:sz w:val="22"/>
          <w:szCs w:val="22"/>
          <w:lang w:val="x-none" w:eastAsia="x-none"/>
        </w:rPr>
        <w:t xml:space="preserve"> </w:t>
      </w:r>
    </w:p>
    <w:p w:rsidR="00554A02" w:rsidRPr="00554A02" w:rsidRDefault="00554A02" w:rsidP="00554A02">
      <w:pPr>
        <w:tabs>
          <w:tab w:val="left" w:pos="10490"/>
          <w:tab w:val="left" w:pos="10773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Pr="00554A02">
        <w:rPr>
          <w:sz w:val="22"/>
          <w:szCs w:val="22"/>
        </w:rPr>
        <w:t xml:space="preserve">.1. Сметную документацию в составе заявки участника необходимо разрабатывать в соответствии с </w:t>
      </w:r>
      <w:r>
        <w:rPr>
          <w:sz w:val="22"/>
          <w:szCs w:val="22"/>
        </w:rPr>
        <w:t>Р</w:t>
      </w:r>
      <w:r w:rsidRPr="00554A02">
        <w:rPr>
          <w:sz w:val="22"/>
          <w:szCs w:val="22"/>
        </w:rPr>
        <w:t>асчетом</w:t>
      </w:r>
      <w:r>
        <w:rPr>
          <w:sz w:val="22"/>
          <w:szCs w:val="22"/>
        </w:rPr>
        <w:t xml:space="preserve"> начальной максимальной цены лота</w:t>
      </w:r>
      <w:r w:rsidRPr="00554A02">
        <w:rPr>
          <w:sz w:val="22"/>
          <w:szCs w:val="22"/>
        </w:rPr>
        <w:t xml:space="preserve">, являющимся приложением №2 к </w:t>
      </w:r>
      <w:r>
        <w:rPr>
          <w:sz w:val="22"/>
          <w:szCs w:val="22"/>
        </w:rPr>
        <w:t xml:space="preserve">настоящему Техническому заданию. </w:t>
      </w:r>
      <w:r w:rsidRPr="00554A02">
        <w:rPr>
          <w:sz w:val="22"/>
          <w:szCs w:val="22"/>
        </w:rPr>
        <w:t>При этом изменение базисной цены не допускается. Пересчет в текущие цены проектно-изыскательских работ осуществлять с применением действующих индексов, не превышающих рекомендованный Минстроем России на дату п</w:t>
      </w:r>
      <w:r>
        <w:rPr>
          <w:sz w:val="22"/>
          <w:szCs w:val="22"/>
        </w:rPr>
        <w:t>редоставления заявки участника.</w:t>
      </w:r>
    </w:p>
    <w:p w:rsidR="00554A02" w:rsidRPr="00554A02" w:rsidRDefault="00554A02" w:rsidP="00554A02">
      <w:pPr>
        <w:keepNext/>
        <w:tabs>
          <w:tab w:val="left" w:pos="0"/>
          <w:tab w:val="left" w:pos="10490"/>
          <w:tab w:val="left" w:pos="10773"/>
        </w:tabs>
        <w:ind w:firstLine="709"/>
        <w:outlineLvl w:val="0"/>
        <w:rPr>
          <w:b/>
          <w:bCs/>
          <w:kern w:val="32"/>
          <w:sz w:val="22"/>
          <w:szCs w:val="22"/>
          <w:lang w:val="x-none" w:eastAsia="x-none"/>
        </w:rPr>
      </w:pPr>
      <w:r>
        <w:rPr>
          <w:b/>
          <w:bCs/>
          <w:kern w:val="32"/>
          <w:sz w:val="22"/>
          <w:szCs w:val="22"/>
          <w:lang w:eastAsia="x-none"/>
        </w:rPr>
        <w:t>8</w:t>
      </w:r>
      <w:r w:rsidRPr="00554A02">
        <w:rPr>
          <w:b/>
          <w:bCs/>
          <w:kern w:val="32"/>
          <w:sz w:val="22"/>
          <w:szCs w:val="22"/>
          <w:lang w:val="x-none" w:eastAsia="x-none"/>
        </w:rPr>
        <w:t>. По техническим условиям выполнения работ обращаться:</w:t>
      </w:r>
    </w:p>
    <w:p w:rsidR="00554A02" w:rsidRPr="00554A02" w:rsidRDefault="00554A02" w:rsidP="00554A02">
      <w:pPr>
        <w:tabs>
          <w:tab w:val="left" w:pos="10490"/>
          <w:tab w:val="left" w:pos="10773"/>
        </w:tabs>
        <w:ind w:left="709"/>
        <w:jc w:val="both"/>
        <w:rPr>
          <w:sz w:val="22"/>
          <w:szCs w:val="22"/>
        </w:rPr>
      </w:pPr>
      <w:r w:rsidRPr="00554A02">
        <w:rPr>
          <w:sz w:val="22"/>
          <w:szCs w:val="22"/>
        </w:rPr>
        <w:t xml:space="preserve">По техническим условиям выполнения работ обращаться к контактным лицам: </w:t>
      </w:r>
    </w:p>
    <w:p w:rsidR="00554A02" w:rsidRPr="00554A02" w:rsidRDefault="00554A02" w:rsidP="00554A02">
      <w:pPr>
        <w:tabs>
          <w:tab w:val="left" w:pos="10490"/>
          <w:tab w:val="left" w:pos="10773"/>
        </w:tabs>
        <w:ind w:left="709"/>
        <w:jc w:val="both"/>
        <w:rPr>
          <w:bCs/>
          <w:spacing w:val="-1"/>
          <w:sz w:val="22"/>
          <w:szCs w:val="22"/>
        </w:rPr>
      </w:pPr>
      <w:r w:rsidRPr="00554A02">
        <w:rPr>
          <w:sz w:val="22"/>
          <w:szCs w:val="22"/>
        </w:rPr>
        <w:t>Главный инженер АО</w:t>
      </w:r>
      <w:r>
        <w:rPr>
          <w:sz w:val="22"/>
          <w:szCs w:val="22"/>
        </w:rPr>
        <w:t xml:space="preserve"> «</w:t>
      </w:r>
      <w:proofErr w:type="spellStart"/>
      <w:r>
        <w:rPr>
          <w:sz w:val="22"/>
          <w:szCs w:val="22"/>
        </w:rPr>
        <w:t>Энергосервис</w:t>
      </w:r>
      <w:proofErr w:type="spellEnd"/>
      <w:r>
        <w:rPr>
          <w:sz w:val="22"/>
          <w:szCs w:val="22"/>
        </w:rPr>
        <w:t xml:space="preserve"> Волги» </w:t>
      </w:r>
      <w:r w:rsidRPr="00554A02">
        <w:rPr>
          <w:sz w:val="22"/>
          <w:szCs w:val="22"/>
        </w:rPr>
        <w:t>Минаев Вячеслав Борисович, тел. 8(8452) 320-324</w:t>
      </w:r>
    </w:p>
    <w:p w:rsidR="00554A02" w:rsidRPr="00554A02" w:rsidRDefault="00554A02" w:rsidP="00554A02">
      <w:pPr>
        <w:tabs>
          <w:tab w:val="left" w:pos="10490"/>
          <w:tab w:val="left" w:pos="10773"/>
        </w:tabs>
        <w:suppressAutoHyphens/>
        <w:ind w:left="709"/>
        <w:jc w:val="both"/>
        <w:rPr>
          <w:sz w:val="22"/>
          <w:szCs w:val="22"/>
        </w:rPr>
      </w:pPr>
      <w:r w:rsidRPr="00554A02">
        <w:rPr>
          <w:bCs/>
          <w:spacing w:val="-1"/>
          <w:sz w:val="22"/>
          <w:szCs w:val="22"/>
          <w:lang w:val="en-US"/>
        </w:rPr>
        <w:t>Email</w:t>
      </w:r>
      <w:r w:rsidRPr="00554A02">
        <w:rPr>
          <w:bCs/>
          <w:spacing w:val="-1"/>
          <w:sz w:val="22"/>
          <w:szCs w:val="22"/>
        </w:rPr>
        <w:t xml:space="preserve">: </w:t>
      </w:r>
      <w:proofErr w:type="spellStart"/>
      <w:r w:rsidRPr="00554A02">
        <w:rPr>
          <w:bCs/>
          <w:spacing w:val="-1"/>
          <w:sz w:val="22"/>
          <w:szCs w:val="22"/>
          <w:lang w:val="en-US"/>
        </w:rPr>
        <w:t>energoservis</w:t>
      </w:r>
      <w:proofErr w:type="spellEnd"/>
      <w:r w:rsidRPr="00554A02">
        <w:rPr>
          <w:bCs/>
          <w:spacing w:val="-1"/>
          <w:sz w:val="22"/>
          <w:szCs w:val="22"/>
        </w:rPr>
        <w:t>-</w:t>
      </w:r>
      <w:proofErr w:type="spellStart"/>
      <w:r w:rsidRPr="00554A02">
        <w:rPr>
          <w:bCs/>
          <w:spacing w:val="-1"/>
          <w:sz w:val="22"/>
          <w:szCs w:val="22"/>
          <w:lang w:val="en-US"/>
        </w:rPr>
        <w:t>volgi</w:t>
      </w:r>
      <w:proofErr w:type="spellEnd"/>
      <w:r w:rsidRPr="00554A02">
        <w:rPr>
          <w:bCs/>
          <w:spacing w:val="-1"/>
          <w:sz w:val="22"/>
          <w:szCs w:val="22"/>
        </w:rPr>
        <w:t>@</w:t>
      </w:r>
      <w:r w:rsidRPr="00554A02">
        <w:rPr>
          <w:bCs/>
          <w:spacing w:val="-1"/>
          <w:sz w:val="22"/>
          <w:szCs w:val="22"/>
          <w:lang w:val="en-US"/>
        </w:rPr>
        <w:t>mail</w:t>
      </w:r>
      <w:r w:rsidRPr="00554A02">
        <w:rPr>
          <w:bCs/>
          <w:spacing w:val="-1"/>
          <w:sz w:val="22"/>
          <w:szCs w:val="22"/>
        </w:rPr>
        <w:t>.</w:t>
      </w:r>
      <w:proofErr w:type="spellStart"/>
      <w:r w:rsidRPr="00554A02">
        <w:rPr>
          <w:bCs/>
          <w:spacing w:val="-1"/>
          <w:sz w:val="22"/>
          <w:szCs w:val="22"/>
          <w:lang w:val="en-US"/>
        </w:rPr>
        <w:t>ru</w:t>
      </w:r>
      <w:proofErr w:type="spellEnd"/>
    </w:p>
    <w:p w:rsidR="00554A02" w:rsidRPr="00554A02" w:rsidRDefault="00554A02" w:rsidP="00554A02">
      <w:pPr>
        <w:keepNext/>
        <w:tabs>
          <w:tab w:val="left" w:pos="0"/>
          <w:tab w:val="left" w:pos="10490"/>
          <w:tab w:val="left" w:pos="10773"/>
        </w:tabs>
        <w:ind w:firstLine="709"/>
        <w:outlineLvl w:val="0"/>
        <w:rPr>
          <w:b/>
          <w:bCs/>
          <w:kern w:val="32"/>
          <w:sz w:val="22"/>
          <w:szCs w:val="22"/>
          <w:lang w:val="x-none" w:eastAsia="x-none"/>
        </w:rPr>
      </w:pPr>
      <w:r w:rsidRPr="00554A02">
        <w:rPr>
          <w:b/>
          <w:bCs/>
          <w:kern w:val="32"/>
          <w:sz w:val="22"/>
          <w:szCs w:val="22"/>
          <w:lang w:val="x-none" w:eastAsia="x-none"/>
        </w:rPr>
        <w:t>12. Приложения.</w:t>
      </w:r>
    </w:p>
    <w:p w:rsidR="00554A02" w:rsidRPr="00554A02" w:rsidRDefault="00554A02" w:rsidP="00554A02">
      <w:pPr>
        <w:tabs>
          <w:tab w:val="left" w:pos="10490"/>
          <w:tab w:val="left" w:pos="10773"/>
        </w:tabs>
        <w:ind w:firstLine="709"/>
        <w:jc w:val="both"/>
        <w:rPr>
          <w:sz w:val="22"/>
          <w:szCs w:val="22"/>
        </w:rPr>
      </w:pPr>
      <w:r w:rsidRPr="00554A02">
        <w:rPr>
          <w:sz w:val="22"/>
          <w:szCs w:val="22"/>
        </w:rPr>
        <w:t>Приложение №1. Задание на проектирование</w:t>
      </w:r>
      <w:r w:rsidRPr="00554A02">
        <w:rPr>
          <w:bCs/>
          <w:sz w:val="22"/>
          <w:szCs w:val="22"/>
        </w:rPr>
        <w:t>.</w:t>
      </w:r>
    </w:p>
    <w:p w:rsidR="00B9623D" w:rsidRDefault="00B9623D" w:rsidP="00B9623D">
      <w:pPr>
        <w:ind w:firstLine="708"/>
        <w:rPr>
          <w:sz w:val="22"/>
          <w:szCs w:val="22"/>
        </w:rPr>
      </w:pPr>
      <w:r>
        <w:rPr>
          <w:sz w:val="22"/>
          <w:szCs w:val="22"/>
        </w:rPr>
        <w:t>Приложение №2. Расчет начальной максимальной цены лота.</w:t>
      </w:r>
    </w:p>
    <w:p w:rsidR="00B9623D" w:rsidRPr="00B9623D" w:rsidRDefault="00B9623D" w:rsidP="00554A02">
      <w:pPr>
        <w:ind w:firstLine="708"/>
        <w:rPr>
          <w:sz w:val="22"/>
          <w:szCs w:val="22"/>
        </w:rPr>
      </w:pPr>
      <w:r>
        <w:rPr>
          <w:sz w:val="22"/>
          <w:szCs w:val="22"/>
        </w:rPr>
        <w:t xml:space="preserve">Приложение №3. </w:t>
      </w:r>
      <w:r w:rsidRPr="00B9623D">
        <w:rPr>
          <w:sz w:val="22"/>
          <w:szCs w:val="22"/>
        </w:rPr>
        <w:t>Требования и особые условия к подрядчику/участнику закупочной процедуры.</w:t>
      </w:r>
    </w:p>
    <w:p w:rsidR="00330F57" w:rsidRPr="0080134B" w:rsidRDefault="00330F57" w:rsidP="00330F57">
      <w:pPr>
        <w:rPr>
          <w:rFonts w:eastAsiaTheme="minorHAnsi"/>
          <w:b/>
          <w:bCs/>
          <w:sz w:val="22"/>
          <w:szCs w:val="22"/>
          <w:lang w:eastAsia="en-US"/>
        </w:rPr>
      </w:pPr>
    </w:p>
    <w:p w:rsidR="00554A02" w:rsidRDefault="00554A02" w:rsidP="00B4113F">
      <w:pPr>
        <w:widowControl w:val="0"/>
        <w:tabs>
          <w:tab w:val="left" w:pos="851"/>
        </w:tabs>
        <w:ind w:right="20" w:firstLine="567"/>
        <w:jc w:val="right"/>
        <w:rPr>
          <w:b/>
          <w:bCs/>
          <w:sz w:val="22"/>
          <w:szCs w:val="22"/>
        </w:rPr>
      </w:pPr>
    </w:p>
    <w:p w:rsidR="00554A02" w:rsidRDefault="00554A02" w:rsidP="00554A02">
      <w:pPr>
        <w:widowControl w:val="0"/>
        <w:tabs>
          <w:tab w:val="left" w:pos="851"/>
        </w:tabs>
        <w:ind w:right="20" w:firstLine="567"/>
        <w:rPr>
          <w:bCs/>
          <w:sz w:val="22"/>
          <w:szCs w:val="22"/>
        </w:rPr>
      </w:pPr>
      <w:r w:rsidRPr="00554A02">
        <w:rPr>
          <w:bCs/>
          <w:sz w:val="22"/>
          <w:szCs w:val="22"/>
        </w:rPr>
        <w:t xml:space="preserve">Начальник СДО                                                                                    </w:t>
      </w:r>
      <w:r>
        <w:rPr>
          <w:bCs/>
          <w:sz w:val="22"/>
          <w:szCs w:val="22"/>
        </w:rPr>
        <w:t xml:space="preserve">                     </w:t>
      </w:r>
      <w:r w:rsidRPr="00554A02">
        <w:rPr>
          <w:bCs/>
          <w:sz w:val="22"/>
          <w:szCs w:val="22"/>
        </w:rPr>
        <w:t xml:space="preserve">    М.В</w:t>
      </w:r>
      <w:r>
        <w:rPr>
          <w:bCs/>
          <w:sz w:val="22"/>
          <w:szCs w:val="22"/>
        </w:rPr>
        <w:t>.</w:t>
      </w:r>
      <w:r w:rsidRPr="00554A02">
        <w:rPr>
          <w:bCs/>
          <w:sz w:val="22"/>
          <w:szCs w:val="22"/>
        </w:rPr>
        <w:t xml:space="preserve"> Корнишина</w:t>
      </w:r>
    </w:p>
    <w:p w:rsidR="00554A02" w:rsidRDefault="00554A02" w:rsidP="00554A02">
      <w:pPr>
        <w:widowControl w:val="0"/>
        <w:tabs>
          <w:tab w:val="left" w:pos="851"/>
        </w:tabs>
        <w:ind w:right="20" w:firstLine="567"/>
        <w:rPr>
          <w:bCs/>
          <w:sz w:val="22"/>
          <w:szCs w:val="22"/>
        </w:rPr>
      </w:pPr>
    </w:p>
    <w:p w:rsidR="00554A02" w:rsidRDefault="00554A02" w:rsidP="00554A02">
      <w:pPr>
        <w:widowControl w:val="0"/>
        <w:tabs>
          <w:tab w:val="left" w:pos="851"/>
        </w:tabs>
        <w:ind w:right="20"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t>Согласовано:</w:t>
      </w:r>
    </w:p>
    <w:p w:rsidR="00554A02" w:rsidRDefault="00554A02" w:rsidP="00554A02">
      <w:pPr>
        <w:widowControl w:val="0"/>
        <w:tabs>
          <w:tab w:val="left" w:pos="851"/>
        </w:tabs>
        <w:ind w:right="20"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t>Начальник ПТО                                                                                                               К.Э. Дмитриев</w:t>
      </w:r>
    </w:p>
    <w:p w:rsidR="00554A02" w:rsidRPr="00554A02" w:rsidRDefault="00554A02" w:rsidP="00554A02">
      <w:pPr>
        <w:widowControl w:val="0"/>
        <w:tabs>
          <w:tab w:val="left" w:pos="851"/>
        </w:tabs>
        <w:ind w:right="20" w:firstLine="567"/>
        <w:rPr>
          <w:bCs/>
          <w:sz w:val="22"/>
          <w:szCs w:val="22"/>
        </w:rPr>
      </w:pPr>
    </w:p>
    <w:p w:rsidR="00554A02" w:rsidRDefault="00554A02" w:rsidP="00B4113F">
      <w:pPr>
        <w:widowControl w:val="0"/>
        <w:tabs>
          <w:tab w:val="left" w:pos="851"/>
        </w:tabs>
        <w:ind w:right="20" w:firstLine="567"/>
        <w:jc w:val="righ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.</w:t>
      </w:r>
    </w:p>
    <w:p w:rsidR="00554A02" w:rsidRDefault="00554A02" w:rsidP="00B4113F">
      <w:pPr>
        <w:widowControl w:val="0"/>
        <w:tabs>
          <w:tab w:val="left" w:pos="851"/>
        </w:tabs>
        <w:ind w:right="20" w:firstLine="567"/>
        <w:jc w:val="right"/>
        <w:rPr>
          <w:b/>
          <w:bCs/>
          <w:sz w:val="22"/>
          <w:szCs w:val="22"/>
        </w:rPr>
      </w:pPr>
    </w:p>
    <w:p w:rsidR="00554A02" w:rsidRDefault="00554A02" w:rsidP="00B4113F">
      <w:pPr>
        <w:widowControl w:val="0"/>
        <w:tabs>
          <w:tab w:val="left" w:pos="851"/>
        </w:tabs>
        <w:ind w:right="20" w:firstLine="567"/>
        <w:jc w:val="right"/>
        <w:rPr>
          <w:b/>
          <w:bCs/>
          <w:sz w:val="22"/>
          <w:szCs w:val="22"/>
        </w:rPr>
      </w:pPr>
    </w:p>
    <w:p w:rsidR="00E32BE2" w:rsidRDefault="00E32BE2" w:rsidP="00B4113F">
      <w:pPr>
        <w:widowControl w:val="0"/>
        <w:tabs>
          <w:tab w:val="left" w:pos="851"/>
        </w:tabs>
        <w:ind w:right="20" w:firstLine="567"/>
        <w:jc w:val="righ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Приложение №1 к Техническому заданию</w:t>
      </w:r>
    </w:p>
    <w:p w:rsidR="00B4113F" w:rsidRPr="00B4113F" w:rsidRDefault="00B4113F" w:rsidP="00B4113F">
      <w:pPr>
        <w:widowControl w:val="0"/>
        <w:tabs>
          <w:tab w:val="left" w:pos="851"/>
        </w:tabs>
        <w:ind w:right="20" w:firstLine="567"/>
        <w:jc w:val="right"/>
        <w:rPr>
          <w:bCs/>
          <w:sz w:val="22"/>
          <w:szCs w:val="22"/>
        </w:rPr>
      </w:pPr>
      <w:r w:rsidRPr="00B4113F">
        <w:rPr>
          <w:bCs/>
          <w:sz w:val="22"/>
          <w:szCs w:val="22"/>
        </w:rPr>
        <w:t>н</w:t>
      </w:r>
      <w:r w:rsidR="00E32BE2" w:rsidRPr="00B4113F">
        <w:rPr>
          <w:bCs/>
          <w:sz w:val="22"/>
          <w:szCs w:val="22"/>
        </w:rPr>
        <w:t xml:space="preserve">а </w:t>
      </w:r>
      <w:r w:rsidRPr="00B4113F">
        <w:rPr>
          <w:bCs/>
          <w:sz w:val="22"/>
          <w:szCs w:val="22"/>
        </w:rPr>
        <w:t>выполнение работ по разработке проектной и рабочей документации</w:t>
      </w:r>
    </w:p>
    <w:p w:rsidR="00E32BE2" w:rsidRPr="00B4113F" w:rsidRDefault="00B4113F" w:rsidP="00AB2DFF">
      <w:pPr>
        <w:widowControl w:val="0"/>
        <w:tabs>
          <w:tab w:val="left" w:pos="851"/>
        </w:tabs>
        <w:ind w:right="20" w:firstLine="567"/>
        <w:jc w:val="right"/>
        <w:rPr>
          <w:bCs/>
          <w:sz w:val="22"/>
          <w:szCs w:val="22"/>
        </w:rPr>
      </w:pPr>
      <w:r w:rsidRPr="00B4113F">
        <w:rPr>
          <w:bCs/>
          <w:sz w:val="22"/>
          <w:szCs w:val="22"/>
        </w:rPr>
        <w:t xml:space="preserve">по объекту: </w:t>
      </w:r>
      <w:r w:rsidR="00AB2DFF" w:rsidRPr="00AB2DFF">
        <w:rPr>
          <w:bCs/>
          <w:sz w:val="22"/>
          <w:szCs w:val="22"/>
        </w:rPr>
        <w:t xml:space="preserve">«Реконструкция ВЛ-6 </w:t>
      </w:r>
      <w:proofErr w:type="spellStart"/>
      <w:r w:rsidR="00AB2DFF" w:rsidRPr="00AB2DFF">
        <w:rPr>
          <w:bCs/>
          <w:sz w:val="22"/>
          <w:szCs w:val="22"/>
        </w:rPr>
        <w:t>кВ</w:t>
      </w:r>
      <w:proofErr w:type="spellEnd"/>
      <w:r w:rsidR="00AB2DFF" w:rsidRPr="00AB2DFF">
        <w:rPr>
          <w:bCs/>
          <w:sz w:val="22"/>
          <w:szCs w:val="22"/>
        </w:rPr>
        <w:t xml:space="preserve"> Ф-614 РП 6 </w:t>
      </w:r>
      <w:proofErr w:type="spellStart"/>
      <w:r w:rsidR="00AB2DFF" w:rsidRPr="00AB2DFF">
        <w:rPr>
          <w:bCs/>
          <w:sz w:val="22"/>
          <w:szCs w:val="22"/>
        </w:rPr>
        <w:t>кВ</w:t>
      </w:r>
      <w:proofErr w:type="spellEnd"/>
      <w:r w:rsidR="00AB2DFF" w:rsidRPr="00AB2DFF">
        <w:rPr>
          <w:bCs/>
          <w:sz w:val="22"/>
          <w:szCs w:val="22"/>
        </w:rPr>
        <w:t xml:space="preserve"> № 1 в части замены ж/б опор на новые, провода АС на СИП 3 (0,7 км)»</w:t>
      </w:r>
    </w:p>
    <w:p w:rsidR="00E32BE2" w:rsidRDefault="00E32BE2" w:rsidP="0098156E">
      <w:pPr>
        <w:widowControl w:val="0"/>
        <w:tabs>
          <w:tab w:val="left" w:pos="851"/>
        </w:tabs>
        <w:ind w:right="20" w:firstLine="567"/>
        <w:jc w:val="center"/>
        <w:rPr>
          <w:b/>
          <w:bCs/>
          <w:sz w:val="22"/>
          <w:szCs w:val="22"/>
        </w:rPr>
      </w:pPr>
    </w:p>
    <w:p w:rsidR="00E32BE2" w:rsidRDefault="00E32BE2" w:rsidP="0098156E">
      <w:pPr>
        <w:widowControl w:val="0"/>
        <w:tabs>
          <w:tab w:val="left" w:pos="851"/>
        </w:tabs>
        <w:ind w:right="20" w:firstLine="567"/>
        <w:jc w:val="center"/>
        <w:rPr>
          <w:b/>
          <w:bCs/>
          <w:sz w:val="22"/>
          <w:szCs w:val="22"/>
        </w:rPr>
      </w:pPr>
    </w:p>
    <w:p w:rsidR="0098156E" w:rsidRPr="0098156E" w:rsidRDefault="0098156E" w:rsidP="0098156E">
      <w:pPr>
        <w:widowControl w:val="0"/>
        <w:tabs>
          <w:tab w:val="left" w:pos="851"/>
        </w:tabs>
        <w:ind w:right="20" w:firstLine="567"/>
        <w:jc w:val="center"/>
        <w:rPr>
          <w:b/>
          <w:bCs/>
          <w:sz w:val="22"/>
          <w:szCs w:val="22"/>
        </w:rPr>
      </w:pPr>
      <w:r w:rsidRPr="0098156E">
        <w:rPr>
          <w:b/>
          <w:bCs/>
          <w:sz w:val="22"/>
          <w:szCs w:val="22"/>
        </w:rPr>
        <w:t>ЗАДАНИЕ НА ПРОЕКТИРОВАНИЕ</w:t>
      </w:r>
    </w:p>
    <w:p w:rsidR="0098156E" w:rsidRPr="0098156E" w:rsidRDefault="0098156E" w:rsidP="0098156E">
      <w:pPr>
        <w:widowControl w:val="0"/>
        <w:tabs>
          <w:tab w:val="left" w:pos="851"/>
        </w:tabs>
        <w:ind w:right="20" w:firstLine="567"/>
        <w:jc w:val="center"/>
        <w:rPr>
          <w:b/>
          <w:bCs/>
          <w:sz w:val="22"/>
          <w:szCs w:val="22"/>
          <w:lang w:bidi="en-US"/>
        </w:rPr>
      </w:pPr>
      <w:r w:rsidRPr="0098156E">
        <w:rPr>
          <w:color w:val="000000"/>
          <w:sz w:val="22"/>
          <w:szCs w:val="22"/>
          <w:shd w:val="clear" w:color="auto" w:fill="FFFFFF"/>
          <w:lang w:bidi="ru-RU"/>
        </w:rPr>
        <w:t>(на разработку проектной и рабочей документации)</w:t>
      </w:r>
      <w:r w:rsidRPr="0098156E">
        <w:rPr>
          <w:color w:val="000000"/>
          <w:sz w:val="22"/>
          <w:szCs w:val="22"/>
          <w:shd w:val="clear" w:color="auto" w:fill="FFFFFF"/>
          <w:lang w:bidi="ru-RU"/>
        </w:rPr>
        <w:br/>
        <w:t xml:space="preserve">по объекту: </w:t>
      </w:r>
      <w:r w:rsidR="00AB2DFF" w:rsidRPr="00AB2DFF">
        <w:rPr>
          <w:b/>
          <w:sz w:val="22"/>
          <w:szCs w:val="22"/>
          <w:lang w:bidi="en-US"/>
        </w:rPr>
        <w:t xml:space="preserve">«Реконструкция ВЛ-6 </w:t>
      </w:r>
      <w:proofErr w:type="spellStart"/>
      <w:r w:rsidR="00AB2DFF" w:rsidRPr="00AB2DFF">
        <w:rPr>
          <w:b/>
          <w:sz w:val="22"/>
          <w:szCs w:val="22"/>
          <w:lang w:bidi="en-US"/>
        </w:rPr>
        <w:t>кВ</w:t>
      </w:r>
      <w:proofErr w:type="spellEnd"/>
      <w:r w:rsidR="00AB2DFF" w:rsidRPr="00AB2DFF">
        <w:rPr>
          <w:b/>
          <w:sz w:val="22"/>
          <w:szCs w:val="22"/>
          <w:lang w:bidi="en-US"/>
        </w:rPr>
        <w:t xml:space="preserve"> Ф-614 РП 6 </w:t>
      </w:r>
      <w:proofErr w:type="spellStart"/>
      <w:r w:rsidR="00AB2DFF" w:rsidRPr="00AB2DFF">
        <w:rPr>
          <w:b/>
          <w:sz w:val="22"/>
          <w:szCs w:val="22"/>
          <w:lang w:bidi="en-US"/>
        </w:rPr>
        <w:t>кВ</w:t>
      </w:r>
      <w:proofErr w:type="spellEnd"/>
      <w:r w:rsidR="00AB2DFF" w:rsidRPr="00AB2DFF">
        <w:rPr>
          <w:b/>
          <w:sz w:val="22"/>
          <w:szCs w:val="22"/>
          <w:lang w:bidi="en-US"/>
        </w:rPr>
        <w:t xml:space="preserve"> № 1 в части замены ж/б опор на новые, провода АС на СИП 3 (0,7 км)»</w:t>
      </w:r>
    </w:p>
    <w:p w:rsidR="0098156E" w:rsidRPr="0098156E" w:rsidRDefault="0098156E" w:rsidP="0098156E">
      <w:pPr>
        <w:widowControl w:val="0"/>
        <w:tabs>
          <w:tab w:val="left" w:pos="851"/>
        </w:tabs>
        <w:ind w:right="20" w:firstLine="567"/>
        <w:jc w:val="center"/>
        <w:rPr>
          <w:b/>
          <w:bCs/>
          <w:sz w:val="22"/>
          <w:szCs w:val="22"/>
        </w:rPr>
      </w:pPr>
    </w:p>
    <w:p w:rsidR="002A68CC" w:rsidRPr="002A68CC" w:rsidRDefault="002A68CC" w:rsidP="002A68CC">
      <w:pPr>
        <w:widowControl w:val="0"/>
        <w:numPr>
          <w:ilvl w:val="0"/>
          <w:numId w:val="1"/>
        </w:numPr>
        <w:tabs>
          <w:tab w:val="left" w:pos="851"/>
        </w:tabs>
        <w:ind w:firstLine="567"/>
        <w:jc w:val="both"/>
        <w:rPr>
          <w:b/>
          <w:bCs/>
          <w:sz w:val="22"/>
          <w:szCs w:val="22"/>
        </w:rPr>
      </w:pPr>
      <w:r w:rsidRPr="002A68CC">
        <w:rPr>
          <w:b/>
          <w:bCs/>
          <w:sz w:val="22"/>
          <w:szCs w:val="22"/>
        </w:rPr>
        <w:t>Основание для проектирования:</w:t>
      </w:r>
    </w:p>
    <w:p w:rsidR="002A68CC" w:rsidRPr="002A68CC" w:rsidRDefault="002A68CC" w:rsidP="002A68CC">
      <w:pPr>
        <w:tabs>
          <w:tab w:val="left" w:pos="851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>Инвестиционная программа АО «</w:t>
      </w:r>
      <w:proofErr w:type="spellStart"/>
      <w:r w:rsidRPr="002A68CC">
        <w:rPr>
          <w:sz w:val="22"/>
          <w:szCs w:val="22"/>
        </w:rPr>
        <w:t>Энергосервис</w:t>
      </w:r>
      <w:proofErr w:type="spellEnd"/>
      <w:r w:rsidRPr="002A68CC">
        <w:rPr>
          <w:sz w:val="22"/>
          <w:szCs w:val="22"/>
        </w:rPr>
        <w:t xml:space="preserve"> Волги» на период 2025-2029</w:t>
      </w:r>
      <w:proofErr w:type="gramStart"/>
      <w:r w:rsidRPr="002A68CC">
        <w:rPr>
          <w:sz w:val="22"/>
          <w:szCs w:val="22"/>
        </w:rPr>
        <w:t>г.г..</w:t>
      </w:r>
      <w:proofErr w:type="gramEnd"/>
    </w:p>
    <w:p w:rsidR="002A68CC" w:rsidRPr="002A68CC" w:rsidRDefault="002A68CC" w:rsidP="002A68CC">
      <w:pPr>
        <w:widowControl w:val="0"/>
        <w:numPr>
          <w:ilvl w:val="0"/>
          <w:numId w:val="1"/>
        </w:numPr>
        <w:tabs>
          <w:tab w:val="left" w:pos="851"/>
          <w:tab w:val="left" w:pos="1092"/>
        </w:tabs>
        <w:ind w:firstLine="567"/>
        <w:jc w:val="both"/>
        <w:rPr>
          <w:b/>
          <w:bCs/>
          <w:sz w:val="22"/>
          <w:szCs w:val="22"/>
        </w:rPr>
      </w:pPr>
      <w:r w:rsidRPr="002A68CC">
        <w:rPr>
          <w:b/>
          <w:bCs/>
          <w:sz w:val="22"/>
          <w:szCs w:val="22"/>
        </w:rPr>
        <w:t>Нормативно-технические документы (НТД), определяющие требования к оформлению и содержанию проектной и рабочей документации:</w:t>
      </w:r>
    </w:p>
    <w:p w:rsidR="002A68CC" w:rsidRPr="002A68CC" w:rsidRDefault="002A68CC" w:rsidP="002A68CC">
      <w:pPr>
        <w:tabs>
          <w:tab w:val="left" w:pos="851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>НД указаны в приложении № 1 к настоящему Заданию на проектирование. При проектировании необходимо руководствоваться последними редакциями документов, необходимых и действующих на момент разработки документации, в том числе не указанных в данном приложении.</w:t>
      </w:r>
    </w:p>
    <w:p w:rsidR="002A68CC" w:rsidRPr="002A68CC" w:rsidRDefault="002A68CC" w:rsidP="002A68CC">
      <w:pPr>
        <w:widowControl w:val="0"/>
        <w:numPr>
          <w:ilvl w:val="0"/>
          <w:numId w:val="1"/>
        </w:numPr>
        <w:tabs>
          <w:tab w:val="left" w:pos="851"/>
          <w:tab w:val="left" w:pos="1092"/>
        </w:tabs>
        <w:ind w:firstLine="567"/>
        <w:jc w:val="both"/>
        <w:rPr>
          <w:b/>
          <w:bCs/>
          <w:sz w:val="22"/>
          <w:szCs w:val="22"/>
        </w:rPr>
      </w:pPr>
      <w:r w:rsidRPr="002A68CC">
        <w:rPr>
          <w:b/>
          <w:bCs/>
          <w:sz w:val="22"/>
          <w:szCs w:val="22"/>
        </w:rPr>
        <w:t>Вид строительства и этапы разработки проектной и рабочей документации.</w:t>
      </w:r>
    </w:p>
    <w:p w:rsidR="002A68CC" w:rsidRPr="002A68CC" w:rsidRDefault="002A68CC" w:rsidP="002A68CC">
      <w:pPr>
        <w:widowControl w:val="0"/>
        <w:numPr>
          <w:ilvl w:val="1"/>
          <w:numId w:val="1"/>
        </w:numPr>
        <w:tabs>
          <w:tab w:val="left" w:pos="851"/>
          <w:tab w:val="left" w:pos="993"/>
          <w:tab w:val="left" w:pos="1230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>Вид строительства: реконструкция</w:t>
      </w:r>
    </w:p>
    <w:p w:rsidR="002A68CC" w:rsidRPr="002A68CC" w:rsidRDefault="002A68CC" w:rsidP="002A68CC">
      <w:pPr>
        <w:widowControl w:val="0"/>
        <w:numPr>
          <w:ilvl w:val="1"/>
          <w:numId w:val="1"/>
        </w:numPr>
        <w:tabs>
          <w:tab w:val="left" w:pos="851"/>
          <w:tab w:val="left" w:pos="993"/>
          <w:tab w:val="left" w:pos="1233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>Этапы разработки проектной и рабочей документации - одноэтапный.</w:t>
      </w:r>
    </w:p>
    <w:p w:rsidR="002A68CC" w:rsidRPr="002A68CC" w:rsidRDefault="002A68CC" w:rsidP="002A68CC">
      <w:pPr>
        <w:tabs>
          <w:tab w:val="left" w:pos="851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 xml:space="preserve">Перед началом проектирования выполнить </w:t>
      </w:r>
      <w:proofErr w:type="spellStart"/>
      <w:r w:rsidRPr="002A68CC">
        <w:rPr>
          <w:sz w:val="22"/>
          <w:szCs w:val="22"/>
        </w:rPr>
        <w:t>предпроектные</w:t>
      </w:r>
      <w:proofErr w:type="spellEnd"/>
      <w:r w:rsidRPr="002A68CC">
        <w:rPr>
          <w:sz w:val="22"/>
          <w:szCs w:val="22"/>
        </w:rPr>
        <w:t xml:space="preserve"> обследования. </w:t>
      </w:r>
    </w:p>
    <w:p w:rsidR="002A68CC" w:rsidRPr="002A68CC" w:rsidRDefault="002A68CC" w:rsidP="002A68CC">
      <w:pPr>
        <w:tabs>
          <w:tab w:val="left" w:pos="851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>3.2.1.</w:t>
      </w:r>
      <w:r w:rsidRPr="002A68CC">
        <w:rPr>
          <w:sz w:val="22"/>
          <w:szCs w:val="22"/>
        </w:rPr>
        <w:tab/>
        <w:t xml:space="preserve">Определить принадлежность земельных участков к той или иной категории земель по разрешенному виду использования земельных участков в соответствии с требованиями законодательства РФ. </w:t>
      </w:r>
    </w:p>
    <w:p w:rsidR="002A68CC" w:rsidRPr="002A68CC" w:rsidRDefault="002A68CC" w:rsidP="002A68CC">
      <w:pPr>
        <w:tabs>
          <w:tab w:val="left" w:pos="851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 xml:space="preserve">3.2.2. Выполнить необходимый объем инженерно-геодезических, инженерно-геологических, инженерно-экологических изысканий. </w:t>
      </w:r>
      <w:proofErr w:type="spellStart"/>
      <w:r w:rsidRPr="002A68CC">
        <w:rPr>
          <w:sz w:val="22"/>
          <w:szCs w:val="22"/>
        </w:rPr>
        <w:t>Предпроектное</w:t>
      </w:r>
      <w:proofErr w:type="spellEnd"/>
      <w:r w:rsidRPr="002A68CC">
        <w:rPr>
          <w:sz w:val="22"/>
          <w:szCs w:val="22"/>
        </w:rPr>
        <w:t xml:space="preserve"> обследование, проведение необходимых инженерно-геодезических изысканий, кадастровых работ, разработка проектной и рабочей документации по объекту, согласование и внутренняя экспертиза Заказчиком проектной и рабочей документации в соответствии с требованиями нормативно-технических документов. </w:t>
      </w:r>
    </w:p>
    <w:p w:rsidR="002A68CC" w:rsidRPr="002A68CC" w:rsidRDefault="002A68CC" w:rsidP="002A68CC">
      <w:pPr>
        <w:tabs>
          <w:tab w:val="left" w:pos="851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>Составить схемы расположения земельных участков с нанесением кадастровых номеров, границ смежных участков, границ ограниченных в использовании частей земельных участков объектов недвижимости, границ охранной зоны объекта капитального строительства. Схемы расположения земельных участков должны быть составлены с учетом норм отвода земельных участков под объектами энергетики. Выполнить расчет площадей земельных участков. Определить принадлежность земельных участков к той или иной категории земель по разрешенному виду использования земельных участков в соответствии с требованиями законодательства РФ. Оформить в установленном порядке охранную зону для проектируемого объекта.</w:t>
      </w:r>
    </w:p>
    <w:p w:rsidR="002A68CC" w:rsidRPr="002A68CC" w:rsidRDefault="002A68CC" w:rsidP="002A68CC">
      <w:pPr>
        <w:tabs>
          <w:tab w:val="left" w:pos="851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>Проектные работы выполняются на основании Р-РВ-33-2083.03-22 «Регламент управления организацией разработки, согласования и утверждения проектной и рабочей документации на строительство объектов ПАО "</w:t>
      </w:r>
      <w:proofErr w:type="spellStart"/>
      <w:r w:rsidRPr="002A68CC">
        <w:rPr>
          <w:sz w:val="22"/>
          <w:szCs w:val="22"/>
        </w:rPr>
        <w:t>Россети</w:t>
      </w:r>
      <w:proofErr w:type="spellEnd"/>
      <w:r w:rsidRPr="002A68CC">
        <w:rPr>
          <w:sz w:val="22"/>
          <w:szCs w:val="22"/>
        </w:rPr>
        <w:t xml:space="preserve"> Волга».</w:t>
      </w:r>
    </w:p>
    <w:p w:rsidR="002A68CC" w:rsidRPr="002A68CC" w:rsidRDefault="002A68CC" w:rsidP="002A68CC">
      <w:pPr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ind w:firstLine="567"/>
        <w:jc w:val="both"/>
        <w:rPr>
          <w:b/>
          <w:sz w:val="22"/>
          <w:szCs w:val="22"/>
          <w:lang w:eastAsia="en-US"/>
        </w:rPr>
      </w:pPr>
      <w:r w:rsidRPr="002A68CC">
        <w:rPr>
          <w:b/>
          <w:sz w:val="22"/>
          <w:szCs w:val="22"/>
          <w:lang w:eastAsia="en-US"/>
        </w:rPr>
        <w:t>Основные характеристики проектируемого объекта</w:t>
      </w:r>
    </w:p>
    <w:p w:rsidR="002A68CC" w:rsidRPr="002A68CC" w:rsidRDefault="002A68CC" w:rsidP="002A68CC">
      <w:pPr>
        <w:widowControl w:val="0"/>
        <w:tabs>
          <w:tab w:val="left" w:pos="851"/>
        </w:tabs>
        <w:autoSpaceDE w:val="0"/>
        <w:autoSpaceDN w:val="0"/>
        <w:ind w:firstLine="567"/>
        <w:jc w:val="both"/>
        <w:rPr>
          <w:sz w:val="22"/>
          <w:szCs w:val="22"/>
          <w:lang w:eastAsia="en-US" w:bidi="en-US"/>
        </w:rPr>
      </w:pPr>
      <w:r w:rsidRPr="002A68CC">
        <w:rPr>
          <w:sz w:val="22"/>
          <w:szCs w:val="22"/>
          <w:lang w:eastAsia="en-US"/>
        </w:rPr>
        <w:t>«</w:t>
      </w:r>
      <w:r w:rsidRPr="002A68CC">
        <w:rPr>
          <w:bCs/>
          <w:sz w:val="22"/>
          <w:szCs w:val="22"/>
          <w:lang w:eastAsia="en-US" w:bidi="en-US"/>
        </w:rPr>
        <w:t xml:space="preserve">Реконструкция ВЛ-6 </w:t>
      </w:r>
      <w:proofErr w:type="spellStart"/>
      <w:r w:rsidRPr="002A68CC">
        <w:rPr>
          <w:bCs/>
          <w:sz w:val="22"/>
          <w:szCs w:val="22"/>
          <w:lang w:eastAsia="en-US" w:bidi="en-US"/>
        </w:rPr>
        <w:t>кВ</w:t>
      </w:r>
      <w:proofErr w:type="spellEnd"/>
      <w:r w:rsidRPr="002A68CC">
        <w:rPr>
          <w:bCs/>
          <w:sz w:val="22"/>
          <w:szCs w:val="22"/>
          <w:lang w:eastAsia="en-US" w:bidi="en-US"/>
        </w:rPr>
        <w:t xml:space="preserve"> Ф-614 РП 6 </w:t>
      </w:r>
      <w:proofErr w:type="spellStart"/>
      <w:r w:rsidRPr="002A68CC">
        <w:rPr>
          <w:bCs/>
          <w:sz w:val="22"/>
          <w:szCs w:val="22"/>
          <w:lang w:eastAsia="en-US" w:bidi="en-US"/>
        </w:rPr>
        <w:t>кВ</w:t>
      </w:r>
      <w:proofErr w:type="spellEnd"/>
      <w:r w:rsidRPr="002A68CC">
        <w:rPr>
          <w:bCs/>
          <w:sz w:val="22"/>
          <w:szCs w:val="22"/>
          <w:lang w:eastAsia="en-US" w:bidi="en-US"/>
        </w:rPr>
        <w:t xml:space="preserve"> № 1 в части замены ж/б опор на новые, провода АС на СИП 3 (0,7 км)</w:t>
      </w:r>
      <w:r w:rsidRPr="002A68CC">
        <w:rPr>
          <w:sz w:val="22"/>
          <w:szCs w:val="22"/>
          <w:lang w:eastAsia="en-US" w:bidi="en-US"/>
        </w:rPr>
        <w:t>»</w:t>
      </w:r>
    </w:p>
    <w:p w:rsidR="002A68CC" w:rsidRPr="002A68CC" w:rsidRDefault="002A68CC" w:rsidP="002A68CC">
      <w:pPr>
        <w:widowControl w:val="0"/>
        <w:tabs>
          <w:tab w:val="left" w:pos="851"/>
        </w:tabs>
        <w:autoSpaceDE w:val="0"/>
        <w:autoSpaceDN w:val="0"/>
        <w:ind w:firstLine="567"/>
        <w:jc w:val="both"/>
        <w:rPr>
          <w:sz w:val="22"/>
          <w:szCs w:val="22"/>
          <w:lang w:eastAsia="en-US"/>
        </w:rPr>
      </w:pPr>
    </w:p>
    <w:tbl>
      <w:tblPr>
        <w:tblW w:w="103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81"/>
        <w:gridCol w:w="5663"/>
      </w:tblGrid>
      <w:tr w:rsidR="002A68CC" w:rsidRPr="002A68CC" w:rsidTr="005B6B29">
        <w:trPr>
          <w:trHeight w:val="66"/>
          <w:jc w:val="center"/>
        </w:trPr>
        <w:tc>
          <w:tcPr>
            <w:tcW w:w="4681" w:type="dxa"/>
            <w:vAlign w:val="center"/>
          </w:tcPr>
          <w:p w:rsidR="002A68CC" w:rsidRPr="002A68CC" w:rsidRDefault="002A68CC" w:rsidP="002A68CC">
            <w:pPr>
              <w:widowControl w:val="0"/>
              <w:tabs>
                <w:tab w:val="left" w:pos="180"/>
                <w:tab w:val="left" w:pos="993"/>
              </w:tabs>
              <w:ind w:right="-1" w:firstLine="709"/>
              <w:jc w:val="center"/>
              <w:rPr>
                <w:b/>
                <w:sz w:val="22"/>
                <w:szCs w:val="22"/>
              </w:rPr>
            </w:pPr>
            <w:r w:rsidRPr="002A68CC">
              <w:rPr>
                <w:b/>
                <w:sz w:val="22"/>
                <w:szCs w:val="22"/>
              </w:rPr>
              <w:t>Показатель</w:t>
            </w:r>
          </w:p>
        </w:tc>
        <w:tc>
          <w:tcPr>
            <w:tcW w:w="5663" w:type="dxa"/>
            <w:vAlign w:val="center"/>
          </w:tcPr>
          <w:p w:rsidR="002A68CC" w:rsidRPr="002A68CC" w:rsidRDefault="002A68CC" w:rsidP="002A68CC">
            <w:pPr>
              <w:widowControl w:val="0"/>
              <w:tabs>
                <w:tab w:val="left" w:pos="180"/>
                <w:tab w:val="left" w:pos="993"/>
              </w:tabs>
              <w:ind w:right="-1" w:firstLine="709"/>
              <w:jc w:val="center"/>
              <w:rPr>
                <w:b/>
                <w:sz w:val="22"/>
                <w:szCs w:val="22"/>
              </w:rPr>
            </w:pPr>
            <w:r w:rsidRPr="002A68CC">
              <w:rPr>
                <w:b/>
                <w:sz w:val="22"/>
                <w:szCs w:val="22"/>
              </w:rPr>
              <w:t>Значение / Заданные характеристики*</w:t>
            </w:r>
          </w:p>
        </w:tc>
      </w:tr>
      <w:tr w:rsidR="002A68CC" w:rsidRPr="002A68CC" w:rsidTr="005B6B29">
        <w:trPr>
          <w:trHeight w:val="66"/>
          <w:jc w:val="center"/>
        </w:trPr>
        <w:tc>
          <w:tcPr>
            <w:tcW w:w="4681" w:type="dxa"/>
          </w:tcPr>
          <w:p w:rsidR="002A68CC" w:rsidRPr="002A68CC" w:rsidRDefault="002A68CC" w:rsidP="002A68CC">
            <w:pPr>
              <w:widowControl w:val="0"/>
              <w:tabs>
                <w:tab w:val="left" w:pos="180"/>
                <w:tab w:val="left" w:pos="993"/>
              </w:tabs>
              <w:ind w:right="-1" w:firstLine="709"/>
              <w:rPr>
                <w:sz w:val="22"/>
                <w:szCs w:val="22"/>
              </w:rPr>
            </w:pPr>
            <w:r w:rsidRPr="002A68CC">
              <w:rPr>
                <w:sz w:val="22"/>
                <w:szCs w:val="22"/>
              </w:rPr>
              <w:t xml:space="preserve">Вид ЛЭП </w:t>
            </w:r>
          </w:p>
        </w:tc>
        <w:tc>
          <w:tcPr>
            <w:tcW w:w="5663" w:type="dxa"/>
          </w:tcPr>
          <w:p w:rsidR="002A68CC" w:rsidRPr="002A68CC" w:rsidRDefault="002A68CC" w:rsidP="002A68CC">
            <w:pPr>
              <w:widowControl w:val="0"/>
              <w:tabs>
                <w:tab w:val="left" w:pos="180"/>
                <w:tab w:val="left" w:pos="993"/>
              </w:tabs>
              <w:ind w:right="-1"/>
              <w:rPr>
                <w:sz w:val="22"/>
                <w:szCs w:val="22"/>
              </w:rPr>
            </w:pPr>
            <w:r w:rsidRPr="002A68CC">
              <w:rPr>
                <w:sz w:val="22"/>
                <w:szCs w:val="22"/>
              </w:rPr>
              <w:t>ВЛ</w:t>
            </w:r>
          </w:p>
        </w:tc>
      </w:tr>
      <w:tr w:rsidR="002A68CC" w:rsidRPr="002A68CC" w:rsidTr="005B6B29">
        <w:trPr>
          <w:trHeight w:val="66"/>
          <w:jc w:val="center"/>
        </w:trPr>
        <w:tc>
          <w:tcPr>
            <w:tcW w:w="4681" w:type="dxa"/>
          </w:tcPr>
          <w:p w:rsidR="002A68CC" w:rsidRPr="002A68CC" w:rsidRDefault="002A68CC" w:rsidP="002A68CC">
            <w:pPr>
              <w:widowControl w:val="0"/>
              <w:tabs>
                <w:tab w:val="left" w:pos="180"/>
                <w:tab w:val="left" w:pos="993"/>
              </w:tabs>
              <w:ind w:right="-1" w:firstLine="709"/>
              <w:rPr>
                <w:sz w:val="22"/>
                <w:szCs w:val="22"/>
              </w:rPr>
            </w:pPr>
            <w:r w:rsidRPr="002A68CC">
              <w:rPr>
                <w:sz w:val="22"/>
                <w:szCs w:val="22"/>
              </w:rPr>
              <w:t>Количество цепей</w:t>
            </w:r>
          </w:p>
        </w:tc>
        <w:tc>
          <w:tcPr>
            <w:tcW w:w="5663" w:type="dxa"/>
          </w:tcPr>
          <w:p w:rsidR="002A68CC" w:rsidRPr="002A68CC" w:rsidRDefault="002A68CC" w:rsidP="002A68CC">
            <w:pPr>
              <w:widowControl w:val="0"/>
              <w:tabs>
                <w:tab w:val="left" w:pos="180"/>
                <w:tab w:val="left" w:pos="993"/>
              </w:tabs>
              <w:ind w:right="-1"/>
              <w:rPr>
                <w:sz w:val="22"/>
                <w:szCs w:val="22"/>
              </w:rPr>
            </w:pPr>
            <w:r w:rsidRPr="002A68CC">
              <w:rPr>
                <w:sz w:val="22"/>
                <w:szCs w:val="22"/>
              </w:rPr>
              <w:t>1</w:t>
            </w:r>
          </w:p>
        </w:tc>
      </w:tr>
      <w:tr w:rsidR="002A68CC" w:rsidRPr="002A68CC" w:rsidTr="005B6B29">
        <w:trPr>
          <w:trHeight w:val="66"/>
          <w:jc w:val="center"/>
        </w:trPr>
        <w:tc>
          <w:tcPr>
            <w:tcW w:w="4681" w:type="dxa"/>
          </w:tcPr>
          <w:p w:rsidR="002A68CC" w:rsidRPr="002A68CC" w:rsidRDefault="002A68CC" w:rsidP="002A68CC">
            <w:pPr>
              <w:widowControl w:val="0"/>
              <w:tabs>
                <w:tab w:val="left" w:pos="180"/>
                <w:tab w:val="left" w:pos="993"/>
              </w:tabs>
              <w:ind w:right="-1" w:firstLine="709"/>
              <w:rPr>
                <w:sz w:val="22"/>
                <w:szCs w:val="22"/>
              </w:rPr>
            </w:pPr>
            <w:r w:rsidRPr="002A68CC">
              <w:rPr>
                <w:sz w:val="22"/>
                <w:szCs w:val="22"/>
              </w:rPr>
              <w:t>Номинальное напряжение</w:t>
            </w:r>
          </w:p>
        </w:tc>
        <w:tc>
          <w:tcPr>
            <w:tcW w:w="5663" w:type="dxa"/>
          </w:tcPr>
          <w:p w:rsidR="002A68CC" w:rsidRPr="002A68CC" w:rsidRDefault="002A68CC" w:rsidP="002A68CC">
            <w:pPr>
              <w:widowControl w:val="0"/>
              <w:tabs>
                <w:tab w:val="left" w:pos="180"/>
                <w:tab w:val="left" w:pos="993"/>
              </w:tabs>
              <w:ind w:right="-1"/>
              <w:jc w:val="both"/>
              <w:rPr>
                <w:spacing w:val="-10"/>
                <w:sz w:val="22"/>
                <w:szCs w:val="22"/>
              </w:rPr>
            </w:pPr>
            <w:r w:rsidRPr="002A68CC">
              <w:rPr>
                <w:spacing w:val="-10"/>
                <w:sz w:val="22"/>
                <w:szCs w:val="22"/>
              </w:rPr>
              <w:t>6</w:t>
            </w:r>
          </w:p>
        </w:tc>
      </w:tr>
      <w:tr w:rsidR="002A68CC" w:rsidRPr="002A68CC" w:rsidTr="005B6B29">
        <w:trPr>
          <w:trHeight w:val="66"/>
          <w:jc w:val="center"/>
        </w:trPr>
        <w:tc>
          <w:tcPr>
            <w:tcW w:w="4681" w:type="dxa"/>
          </w:tcPr>
          <w:p w:rsidR="002A68CC" w:rsidRPr="002A68CC" w:rsidRDefault="002A68CC" w:rsidP="002A68CC">
            <w:pPr>
              <w:widowControl w:val="0"/>
              <w:tabs>
                <w:tab w:val="left" w:pos="180"/>
                <w:tab w:val="left" w:pos="993"/>
              </w:tabs>
              <w:ind w:right="-1" w:firstLine="709"/>
              <w:rPr>
                <w:sz w:val="22"/>
                <w:szCs w:val="22"/>
              </w:rPr>
            </w:pPr>
            <w:r w:rsidRPr="002A68CC">
              <w:rPr>
                <w:sz w:val="22"/>
                <w:szCs w:val="22"/>
              </w:rPr>
              <w:t xml:space="preserve">Провод </w:t>
            </w:r>
          </w:p>
        </w:tc>
        <w:tc>
          <w:tcPr>
            <w:tcW w:w="5663" w:type="dxa"/>
          </w:tcPr>
          <w:p w:rsidR="002A68CC" w:rsidRPr="002A68CC" w:rsidRDefault="002A68CC" w:rsidP="002A68CC">
            <w:pPr>
              <w:widowControl w:val="0"/>
              <w:tabs>
                <w:tab w:val="left" w:pos="180"/>
                <w:tab w:val="left" w:pos="993"/>
              </w:tabs>
              <w:ind w:right="-1"/>
              <w:jc w:val="both"/>
              <w:rPr>
                <w:spacing w:val="-10"/>
                <w:sz w:val="22"/>
                <w:szCs w:val="22"/>
              </w:rPr>
            </w:pPr>
            <w:r w:rsidRPr="002A68CC">
              <w:rPr>
                <w:spacing w:val="-10"/>
                <w:sz w:val="22"/>
                <w:szCs w:val="22"/>
              </w:rPr>
              <w:t>Определить проектом</w:t>
            </w:r>
          </w:p>
        </w:tc>
      </w:tr>
      <w:tr w:rsidR="002A68CC" w:rsidRPr="002A68CC" w:rsidTr="005B6B29">
        <w:trPr>
          <w:trHeight w:val="66"/>
          <w:jc w:val="center"/>
        </w:trPr>
        <w:tc>
          <w:tcPr>
            <w:tcW w:w="4681" w:type="dxa"/>
          </w:tcPr>
          <w:p w:rsidR="002A68CC" w:rsidRPr="002A68CC" w:rsidRDefault="002A68CC" w:rsidP="002A68CC">
            <w:pPr>
              <w:widowControl w:val="0"/>
              <w:tabs>
                <w:tab w:val="left" w:pos="180"/>
                <w:tab w:val="left" w:pos="993"/>
              </w:tabs>
              <w:ind w:right="-1" w:firstLine="709"/>
              <w:rPr>
                <w:sz w:val="22"/>
                <w:szCs w:val="22"/>
              </w:rPr>
            </w:pPr>
            <w:r w:rsidRPr="002A68CC">
              <w:rPr>
                <w:sz w:val="22"/>
                <w:szCs w:val="22"/>
              </w:rPr>
              <w:t>Длина трассы</w:t>
            </w:r>
          </w:p>
        </w:tc>
        <w:tc>
          <w:tcPr>
            <w:tcW w:w="5663" w:type="dxa"/>
          </w:tcPr>
          <w:p w:rsidR="002A68CC" w:rsidRPr="002A68CC" w:rsidRDefault="002A68CC" w:rsidP="002A68CC">
            <w:pPr>
              <w:widowControl w:val="0"/>
              <w:tabs>
                <w:tab w:val="left" w:pos="180"/>
                <w:tab w:val="left" w:pos="993"/>
              </w:tabs>
              <w:ind w:right="-1"/>
              <w:jc w:val="both"/>
              <w:rPr>
                <w:sz w:val="22"/>
                <w:szCs w:val="22"/>
              </w:rPr>
            </w:pPr>
            <w:r w:rsidRPr="002A68CC">
              <w:rPr>
                <w:sz w:val="22"/>
                <w:szCs w:val="22"/>
              </w:rPr>
              <w:t>Ориентировочная протяженность переустраиваемого участка - 0,7 км.</w:t>
            </w:r>
          </w:p>
        </w:tc>
      </w:tr>
      <w:tr w:rsidR="002A68CC" w:rsidRPr="002A68CC" w:rsidTr="005B6B29">
        <w:trPr>
          <w:trHeight w:val="478"/>
          <w:jc w:val="center"/>
        </w:trPr>
        <w:tc>
          <w:tcPr>
            <w:tcW w:w="4681" w:type="dxa"/>
          </w:tcPr>
          <w:p w:rsidR="002A68CC" w:rsidRPr="002A68CC" w:rsidRDefault="002A68CC" w:rsidP="002A68CC">
            <w:pPr>
              <w:widowControl w:val="0"/>
              <w:tabs>
                <w:tab w:val="left" w:pos="180"/>
                <w:tab w:val="left" w:pos="993"/>
              </w:tabs>
              <w:ind w:right="-1" w:firstLine="709"/>
              <w:rPr>
                <w:sz w:val="22"/>
                <w:szCs w:val="22"/>
              </w:rPr>
            </w:pPr>
            <w:r w:rsidRPr="002A68CC">
              <w:rPr>
                <w:sz w:val="22"/>
                <w:szCs w:val="22"/>
              </w:rPr>
              <w:t>Наличие переходов через естественные и искусственные преграды</w:t>
            </w:r>
          </w:p>
        </w:tc>
        <w:tc>
          <w:tcPr>
            <w:tcW w:w="5663" w:type="dxa"/>
          </w:tcPr>
          <w:p w:rsidR="002A68CC" w:rsidRPr="002A68CC" w:rsidRDefault="002A68CC" w:rsidP="002A68CC">
            <w:pPr>
              <w:widowControl w:val="0"/>
              <w:tabs>
                <w:tab w:val="left" w:pos="180"/>
                <w:tab w:val="left" w:pos="993"/>
              </w:tabs>
              <w:ind w:right="-1"/>
              <w:jc w:val="both"/>
              <w:rPr>
                <w:sz w:val="22"/>
                <w:szCs w:val="22"/>
              </w:rPr>
            </w:pPr>
            <w:r w:rsidRPr="002A68CC">
              <w:rPr>
                <w:sz w:val="22"/>
                <w:szCs w:val="22"/>
              </w:rPr>
              <w:t>Определяется проектной документацией</w:t>
            </w:r>
          </w:p>
        </w:tc>
      </w:tr>
      <w:tr w:rsidR="002A68CC" w:rsidRPr="002A68CC" w:rsidTr="005B6B29">
        <w:trPr>
          <w:trHeight w:val="768"/>
          <w:jc w:val="center"/>
        </w:trPr>
        <w:tc>
          <w:tcPr>
            <w:tcW w:w="4681" w:type="dxa"/>
          </w:tcPr>
          <w:p w:rsidR="002A68CC" w:rsidRPr="002A68CC" w:rsidRDefault="002A68CC" w:rsidP="002A68CC">
            <w:pPr>
              <w:tabs>
                <w:tab w:val="left" w:pos="993"/>
              </w:tabs>
              <w:ind w:right="-1" w:firstLine="709"/>
              <w:rPr>
                <w:sz w:val="22"/>
                <w:szCs w:val="22"/>
              </w:rPr>
            </w:pPr>
            <w:r w:rsidRPr="002A68CC">
              <w:rPr>
                <w:sz w:val="22"/>
                <w:szCs w:val="22"/>
              </w:rPr>
              <w:t xml:space="preserve">Место нахождения объекта </w:t>
            </w:r>
          </w:p>
        </w:tc>
        <w:tc>
          <w:tcPr>
            <w:tcW w:w="5663" w:type="dxa"/>
          </w:tcPr>
          <w:p w:rsidR="002A68CC" w:rsidRPr="002A68CC" w:rsidRDefault="002A68CC" w:rsidP="002A68CC">
            <w:pPr>
              <w:widowControl w:val="0"/>
              <w:tabs>
                <w:tab w:val="left" w:pos="180"/>
                <w:tab w:val="left" w:pos="993"/>
              </w:tabs>
              <w:ind w:right="-1"/>
              <w:jc w:val="both"/>
              <w:rPr>
                <w:sz w:val="22"/>
                <w:szCs w:val="22"/>
              </w:rPr>
            </w:pPr>
            <w:r w:rsidRPr="002A68CC">
              <w:rPr>
                <w:sz w:val="22"/>
                <w:szCs w:val="22"/>
              </w:rPr>
              <w:t xml:space="preserve">Саратовская область, г. Саратов, Волжский район,                        ул. Большая </w:t>
            </w:r>
            <w:proofErr w:type="spellStart"/>
            <w:r w:rsidRPr="002A68CC">
              <w:rPr>
                <w:sz w:val="22"/>
                <w:szCs w:val="22"/>
              </w:rPr>
              <w:t>Сеченская</w:t>
            </w:r>
            <w:proofErr w:type="spellEnd"/>
            <w:r w:rsidRPr="002A68CC">
              <w:rPr>
                <w:sz w:val="22"/>
                <w:szCs w:val="22"/>
              </w:rPr>
              <w:t xml:space="preserve">, б/н </w:t>
            </w:r>
          </w:p>
        </w:tc>
      </w:tr>
    </w:tbl>
    <w:p w:rsidR="002A68CC" w:rsidRPr="002A68CC" w:rsidRDefault="002A68CC" w:rsidP="002A68CC">
      <w:pPr>
        <w:widowControl w:val="0"/>
        <w:tabs>
          <w:tab w:val="left" w:pos="851"/>
        </w:tabs>
        <w:autoSpaceDE w:val="0"/>
        <w:autoSpaceDN w:val="0"/>
        <w:ind w:firstLine="567"/>
        <w:jc w:val="both"/>
        <w:rPr>
          <w:sz w:val="22"/>
          <w:szCs w:val="22"/>
          <w:lang w:eastAsia="en-US"/>
        </w:rPr>
      </w:pPr>
    </w:p>
    <w:p w:rsidR="002A68CC" w:rsidRPr="002A68CC" w:rsidRDefault="002A68CC" w:rsidP="002A68CC">
      <w:pPr>
        <w:widowControl w:val="0"/>
        <w:tabs>
          <w:tab w:val="left" w:pos="851"/>
        </w:tabs>
        <w:autoSpaceDE w:val="0"/>
        <w:autoSpaceDN w:val="0"/>
        <w:ind w:firstLine="567"/>
        <w:jc w:val="both"/>
        <w:rPr>
          <w:sz w:val="22"/>
          <w:szCs w:val="22"/>
          <w:lang w:eastAsia="en-US"/>
        </w:rPr>
      </w:pPr>
      <w:r w:rsidRPr="002A68CC">
        <w:rPr>
          <w:sz w:val="22"/>
          <w:szCs w:val="22"/>
          <w:lang w:eastAsia="en-US"/>
        </w:rPr>
        <w:lastRenderedPageBreak/>
        <w:t xml:space="preserve">ЛЭП присвоить диспетчерские наименования существующей переустраиваемой ВЛ-6 </w:t>
      </w:r>
      <w:proofErr w:type="spellStart"/>
      <w:r w:rsidRPr="002A68CC">
        <w:rPr>
          <w:sz w:val="22"/>
          <w:szCs w:val="22"/>
          <w:lang w:eastAsia="en-US"/>
        </w:rPr>
        <w:t>кВ</w:t>
      </w:r>
      <w:proofErr w:type="spellEnd"/>
      <w:r w:rsidRPr="002A68CC">
        <w:rPr>
          <w:sz w:val="22"/>
          <w:szCs w:val="22"/>
          <w:lang w:eastAsia="en-US"/>
        </w:rPr>
        <w:t xml:space="preserve"> Ф-614 РП 6 </w:t>
      </w:r>
      <w:proofErr w:type="spellStart"/>
      <w:r w:rsidRPr="002A68CC">
        <w:rPr>
          <w:sz w:val="22"/>
          <w:szCs w:val="22"/>
          <w:lang w:eastAsia="en-US"/>
        </w:rPr>
        <w:t>кВ</w:t>
      </w:r>
      <w:proofErr w:type="spellEnd"/>
      <w:r w:rsidRPr="002A68CC">
        <w:rPr>
          <w:sz w:val="22"/>
          <w:szCs w:val="22"/>
          <w:lang w:eastAsia="en-US"/>
        </w:rPr>
        <w:t xml:space="preserve"> № 1</w:t>
      </w:r>
    </w:p>
    <w:p w:rsidR="002A68CC" w:rsidRPr="002A68CC" w:rsidRDefault="002A68CC" w:rsidP="002A68CC">
      <w:pPr>
        <w:widowControl w:val="0"/>
        <w:tabs>
          <w:tab w:val="left" w:pos="851"/>
        </w:tabs>
        <w:autoSpaceDE w:val="0"/>
        <w:autoSpaceDN w:val="0"/>
        <w:ind w:firstLine="567"/>
        <w:jc w:val="both"/>
        <w:rPr>
          <w:sz w:val="22"/>
          <w:szCs w:val="22"/>
          <w:lang w:eastAsia="en-US"/>
        </w:rPr>
      </w:pPr>
    </w:p>
    <w:p w:rsidR="002A68CC" w:rsidRPr="002A68CC" w:rsidRDefault="002A68CC" w:rsidP="002A68CC">
      <w:pPr>
        <w:widowControl w:val="0"/>
        <w:numPr>
          <w:ilvl w:val="0"/>
          <w:numId w:val="2"/>
        </w:numPr>
        <w:tabs>
          <w:tab w:val="left" w:pos="851"/>
        </w:tabs>
        <w:autoSpaceDE w:val="0"/>
        <w:autoSpaceDN w:val="0"/>
        <w:ind w:firstLine="567"/>
        <w:jc w:val="both"/>
        <w:rPr>
          <w:b/>
          <w:sz w:val="22"/>
          <w:szCs w:val="22"/>
          <w:lang w:eastAsia="en-US"/>
        </w:rPr>
      </w:pPr>
      <w:r w:rsidRPr="002A68CC">
        <w:rPr>
          <w:b/>
          <w:sz w:val="22"/>
          <w:szCs w:val="22"/>
          <w:lang w:eastAsia="en-US"/>
        </w:rPr>
        <w:t>Требования к оформлению и содержанию проектной и рабочей документации.</w:t>
      </w:r>
    </w:p>
    <w:p w:rsidR="002A68CC" w:rsidRPr="002A68CC" w:rsidRDefault="002A68CC" w:rsidP="002A68CC">
      <w:pPr>
        <w:tabs>
          <w:tab w:val="left" w:pos="851"/>
          <w:tab w:val="left" w:pos="1162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 xml:space="preserve">Перед началом проектирования выполнить </w:t>
      </w:r>
      <w:proofErr w:type="spellStart"/>
      <w:r w:rsidRPr="002A68CC">
        <w:rPr>
          <w:sz w:val="22"/>
          <w:szCs w:val="22"/>
        </w:rPr>
        <w:t>предпроектные</w:t>
      </w:r>
      <w:proofErr w:type="spellEnd"/>
      <w:r w:rsidRPr="002A68CC">
        <w:rPr>
          <w:sz w:val="22"/>
          <w:szCs w:val="22"/>
        </w:rPr>
        <w:t xml:space="preserve"> обследования.</w:t>
      </w:r>
    </w:p>
    <w:p w:rsidR="002A68CC" w:rsidRPr="002A68CC" w:rsidRDefault="002A68CC" w:rsidP="002A68CC">
      <w:pPr>
        <w:tabs>
          <w:tab w:val="left" w:pos="851"/>
          <w:tab w:val="left" w:pos="1162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 xml:space="preserve">5.1.1 Определить принадлежность земельных участков к той или иной категории земель по разрешенному виду использования земельных участков в соответствии с требованиями законодательства РФ. </w:t>
      </w:r>
    </w:p>
    <w:p w:rsidR="002A68CC" w:rsidRPr="002A68CC" w:rsidRDefault="002A68CC" w:rsidP="002A68CC">
      <w:pPr>
        <w:tabs>
          <w:tab w:val="left" w:pos="851"/>
          <w:tab w:val="left" w:pos="1162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 xml:space="preserve">5.1.2. Выполнить необходимый объем инженерно-геодезических, инженерно-геологических, инженерно-экологических изысканий. </w:t>
      </w:r>
    </w:p>
    <w:p w:rsidR="002A68CC" w:rsidRPr="002A68CC" w:rsidRDefault="002A68CC" w:rsidP="002A68CC">
      <w:pPr>
        <w:tabs>
          <w:tab w:val="left" w:pos="851"/>
          <w:tab w:val="left" w:pos="1162"/>
        </w:tabs>
        <w:ind w:firstLine="567"/>
        <w:jc w:val="both"/>
        <w:rPr>
          <w:sz w:val="22"/>
          <w:szCs w:val="22"/>
        </w:rPr>
      </w:pPr>
      <w:proofErr w:type="spellStart"/>
      <w:r w:rsidRPr="002A68CC">
        <w:rPr>
          <w:sz w:val="22"/>
          <w:szCs w:val="22"/>
        </w:rPr>
        <w:t>Предпроектные</w:t>
      </w:r>
      <w:proofErr w:type="spellEnd"/>
      <w:r w:rsidRPr="002A68CC">
        <w:rPr>
          <w:sz w:val="22"/>
          <w:szCs w:val="22"/>
        </w:rPr>
        <w:t xml:space="preserve"> обследования проводятся проектной организацией самостоятельно, с выездом специалистов на объекты. Заказчик обеспечивает доступ на объект и оказывает необходимое содействие в сборе исходных данных. </w:t>
      </w:r>
    </w:p>
    <w:p w:rsidR="002A68CC" w:rsidRPr="002A68CC" w:rsidRDefault="002A68CC" w:rsidP="002A68CC">
      <w:pPr>
        <w:tabs>
          <w:tab w:val="left" w:pos="851"/>
          <w:tab w:val="left" w:pos="1162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 xml:space="preserve">5.2. Разработать и согласовать проектную и рабочую документацию на переустройство участка ВЛ-6 </w:t>
      </w:r>
      <w:proofErr w:type="spellStart"/>
      <w:r w:rsidRPr="002A68CC">
        <w:rPr>
          <w:sz w:val="22"/>
          <w:szCs w:val="22"/>
        </w:rPr>
        <w:t>кВ</w:t>
      </w:r>
      <w:proofErr w:type="spellEnd"/>
      <w:r w:rsidRPr="002A68CC">
        <w:rPr>
          <w:sz w:val="22"/>
          <w:szCs w:val="22"/>
        </w:rPr>
        <w:t xml:space="preserve"> Ф-614 РП 6 </w:t>
      </w:r>
      <w:proofErr w:type="spellStart"/>
      <w:r w:rsidRPr="002A68CC">
        <w:rPr>
          <w:sz w:val="22"/>
          <w:szCs w:val="22"/>
        </w:rPr>
        <w:t>кВ</w:t>
      </w:r>
      <w:proofErr w:type="spellEnd"/>
      <w:r w:rsidRPr="002A68CC">
        <w:rPr>
          <w:sz w:val="22"/>
          <w:szCs w:val="22"/>
        </w:rPr>
        <w:t xml:space="preserve"> № 1 ориентировочной протяженностью 0,7 км., проводом СИП-3 (расчетного сечения) на типовых ж/б опорах.</w:t>
      </w:r>
    </w:p>
    <w:p w:rsidR="002A68CC" w:rsidRPr="002A68CC" w:rsidRDefault="002A68CC" w:rsidP="002A68CC">
      <w:pPr>
        <w:tabs>
          <w:tab w:val="left" w:pos="851"/>
          <w:tab w:val="left" w:pos="1162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>5.3. Предусмотреть на стойках опор нанесение надписей в соответствии с П-РВ-21-</w:t>
      </w:r>
      <w:proofErr w:type="gramStart"/>
      <w:r w:rsidRPr="002A68CC">
        <w:rPr>
          <w:sz w:val="22"/>
          <w:szCs w:val="22"/>
        </w:rPr>
        <w:t>775.*</w:t>
      </w:r>
      <w:proofErr w:type="gramEnd"/>
      <w:r w:rsidRPr="002A68CC">
        <w:rPr>
          <w:sz w:val="22"/>
          <w:szCs w:val="22"/>
        </w:rPr>
        <w:t>*-** «Положение по выполнению надписей в электроустановках филиала ПАО «</w:t>
      </w:r>
      <w:proofErr w:type="spellStart"/>
      <w:r w:rsidRPr="002A68CC">
        <w:rPr>
          <w:sz w:val="22"/>
          <w:szCs w:val="22"/>
        </w:rPr>
        <w:t>Россети</w:t>
      </w:r>
      <w:proofErr w:type="spellEnd"/>
      <w:r w:rsidRPr="002A68CC">
        <w:rPr>
          <w:sz w:val="22"/>
          <w:szCs w:val="22"/>
        </w:rPr>
        <w:t xml:space="preserve"> Волга» - «Саратовские распределительные сети».</w:t>
      </w:r>
    </w:p>
    <w:p w:rsidR="002A68CC" w:rsidRPr="002A68CC" w:rsidRDefault="002A68CC" w:rsidP="002A68CC">
      <w:pPr>
        <w:tabs>
          <w:tab w:val="left" w:pos="851"/>
          <w:tab w:val="left" w:pos="1162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>5.4. Выбор трассы ВЛ произвести на землях, принадлежащих муниципальным образованиям (МО). В случае невозможности прохождения трассы ВЛ на землях МО, получить коммерческие предложения от собственников земельных участков, землепользователей, арендаторов земельных участков об условиях выкупа, или использованием земельного участка на период проведения строительства.</w:t>
      </w:r>
    </w:p>
    <w:p w:rsidR="002A68CC" w:rsidRPr="002A68CC" w:rsidRDefault="002A68CC" w:rsidP="002A68CC">
      <w:pPr>
        <w:tabs>
          <w:tab w:val="left" w:pos="851"/>
          <w:tab w:val="left" w:pos="1162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 xml:space="preserve">5.5. Проектную документацию разработать в соответствии с требованиями Постановления Правительства РФ от 16.02.2008 № 87 «О составе разделов проектной документации и требованиях к их содержанию». </w:t>
      </w:r>
    </w:p>
    <w:p w:rsidR="002A68CC" w:rsidRPr="002A68CC" w:rsidRDefault="002A68CC" w:rsidP="002A68CC">
      <w:pPr>
        <w:tabs>
          <w:tab w:val="left" w:pos="851"/>
          <w:tab w:val="left" w:pos="1162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>При разработке Проектной документации учитывать следующие требования:</w:t>
      </w:r>
    </w:p>
    <w:p w:rsidR="002A68CC" w:rsidRPr="002A68CC" w:rsidRDefault="002A68CC" w:rsidP="002A68CC">
      <w:pPr>
        <w:tabs>
          <w:tab w:val="left" w:pos="851"/>
          <w:tab w:val="left" w:pos="1162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>- учесть требования Положения о корпоративном стиле оформления производственных объектов                  ПАО «</w:t>
      </w:r>
      <w:proofErr w:type="spellStart"/>
      <w:r w:rsidRPr="002A68CC">
        <w:rPr>
          <w:sz w:val="22"/>
          <w:szCs w:val="22"/>
        </w:rPr>
        <w:t>Россети</w:t>
      </w:r>
      <w:proofErr w:type="spellEnd"/>
      <w:r w:rsidRPr="002A68CC">
        <w:rPr>
          <w:sz w:val="22"/>
          <w:szCs w:val="22"/>
        </w:rPr>
        <w:t xml:space="preserve"> Волга» П-РВ-21-</w:t>
      </w:r>
      <w:proofErr w:type="gramStart"/>
      <w:r w:rsidRPr="002A68CC">
        <w:rPr>
          <w:sz w:val="22"/>
          <w:szCs w:val="22"/>
        </w:rPr>
        <w:t>040.*</w:t>
      </w:r>
      <w:proofErr w:type="gramEnd"/>
      <w:r w:rsidRPr="002A68CC">
        <w:rPr>
          <w:sz w:val="22"/>
          <w:szCs w:val="22"/>
        </w:rPr>
        <w:t>*-** и Модели обеспечения антитеррористической защищенности объектов ПАО "</w:t>
      </w:r>
      <w:proofErr w:type="spellStart"/>
      <w:r w:rsidRPr="002A68CC">
        <w:rPr>
          <w:sz w:val="22"/>
          <w:szCs w:val="22"/>
        </w:rPr>
        <w:t>Россети</w:t>
      </w:r>
      <w:proofErr w:type="spellEnd"/>
      <w:r w:rsidRPr="002A68CC">
        <w:rPr>
          <w:sz w:val="22"/>
          <w:szCs w:val="22"/>
        </w:rPr>
        <w:t xml:space="preserve"> Волга» М-РВ-27-234.**-**;</w:t>
      </w:r>
    </w:p>
    <w:p w:rsidR="002A68CC" w:rsidRPr="002A68CC" w:rsidRDefault="002A68CC" w:rsidP="002A68CC">
      <w:pPr>
        <w:tabs>
          <w:tab w:val="left" w:pos="851"/>
          <w:tab w:val="left" w:pos="1162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>- в приоритетном порядке следует рассматривать технические решения с применением оборудования, конструкций, материалов и технологий отечественного производства.</w:t>
      </w:r>
    </w:p>
    <w:p w:rsidR="002A68CC" w:rsidRPr="002A68CC" w:rsidRDefault="002A68CC" w:rsidP="002A68CC">
      <w:pPr>
        <w:tabs>
          <w:tab w:val="left" w:pos="851"/>
          <w:tab w:val="left" w:pos="1162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>В разделе «Пояснительная записка» указать основные характеристики проектируемого объекта, привести перечень оборудования, материалов, систем и технологий, предусмотренных проектной документацией и включенных в утверждаемый ПАО «</w:t>
      </w:r>
      <w:proofErr w:type="spellStart"/>
      <w:r w:rsidRPr="002A68CC">
        <w:rPr>
          <w:sz w:val="22"/>
          <w:szCs w:val="22"/>
        </w:rPr>
        <w:t>Россети</w:t>
      </w:r>
      <w:proofErr w:type="spellEnd"/>
      <w:r w:rsidRPr="002A68CC">
        <w:rPr>
          <w:sz w:val="22"/>
          <w:szCs w:val="22"/>
        </w:rPr>
        <w:t>» перечень инновационного оборудования, материалов, систем и технологий. Указать стоимость инновационного оборудования, материалов, систем и технологий, а также соответствующих им затрат на СМР и ПНР, в абсолютном выражении, а также долю в общей сметной стоимости строительства.</w:t>
      </w:r>
    </w:p>
    <w:p w:rsidR="002A68CC" w:rsidRPr="002A68CC" w:rsidRDefault="002A68CC" w:rsidP="002A68CC">
      <w:pPr>
        <w:tabs>
          <w:tab w:val="left" w:pos="851"/>
          <w:tab w:val="left" w:pos="1162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>Раздел «Перечень мероприятий по охране окружающей среды» оформить отдельным томом, в котором предусмотреть оценку воздействия объекта на окружающую среду и мероприятия по предотвращению и (или) снижению возможного негативного влияния намечаемой деятельности на окружающую среду.</w:t>
      </w:r>
    </w:p>
    <w:p w:rsidR="002A68CC" w:rsidRPr="002A68CC" w:rsidRDefault="002A68CC" w:rsidP="002A68CC">
      <w:pPr>
        <w:tabs>
          <w:tab w:val="left" w:pos="851"/>
          <w:tab w:val="left" w:pos="1162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>Раздел «Мероприятия по обеспечению пожарной безопасности» оформить отдельным томом. Противопожарные мероприятия разрабатываются в соответствии с действующими федеральными законами, правилами пожарной безопасности РФ и отраслевыми правилами пожарной безопасности для энергетических объектов.</w:t>
      </w:r>
    </w:p>
    <w:p w:rsidR="002A68CC" w:rsidRPr="002A68CC" w:rsidRDefault="002A68CC" w:rsidP="002A68CC">
      <w:pPr>
        <w:tabs>
          <w:tab w:val="left" w:pos="851"/>
          <w:tab w:val="left" w:pos="1162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>Разработать раздел «Проект организации строительства» (ПОС) с определением сроков выполнения строительно-монтажных работ.</w:t>
      </w:r>
    </w:p>
    <w:p w:rsidR="002A68CC" w:rsidRPr="002A68CC" w:rsidRDefault="002A68CC" w:rsidP="002A68CC">
      <w:pPr>
        <w:tabs>
          <w:tab w:val="left" w:pos="851"/>
          <w:tab w:val="left" w:pos="1162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 xml:space="preserve">В составе раздела ПОС разработать отдельным томом подраздел «Строительный контроль», в котором отразить: </w:t>
      </w:r>
    </w:p>
    <w:p w:rsidR="002A68CC" w:rsidRPr="002A68CC" w:rsidRDefault="002A68CC" w:rsidP="002A68CC">
      <w:pPr>
        <w:tabs>
          <w:tab w:val="left" w:pos="851"/>
          <w:tab w:val="left" w:pos="1162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>требования к персоналу, осуществляющему строительный контроль (квалификация, стаж, аттестация персонала);</w:t>
      </w:r>
    </w:p>
    <w:p w:rsidR="002A68CC" w:rsidRPr="002A68CC" w:rsidRDefault="002A68CC" w:rsidP="002A68CC">
      <w:pPr>
        <w:tabs>
          <w:tab w:val="left" w:pos="851"/>
          <w:tab w:val="left" w:pos="1162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>перечень защитных средств для персонала, пребывающих на строительной площадке с целью проведения строительного контроля;</w:t>
      </w:r>
    </w:p>
    <w:p w:rsidR="002A68CC" w:rsidRPr="002A68CC" w:rsidRDefault="002A68CC" w:rsidP="002A68CC">
      <w:pPr>
        <w:tabs>
          <w:tab w:val="left" w:pos="851"/>
          <w:tab w:val="left" w:pos="1162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>перечень приборов и инструментов контроля в соответствии с требованиями нормативных документов и табеля технической оснащенности, соответствующего видам выполняемых услуг по строительному контролю;</w:t>
      </w:r>
    </w:p>
    <w:p w:rsidR="002A68CC" w:rsidRPr="002A68CC" w:rsidRDefault="002A68CC" w:rsidP="002A68CC">
      <w:pPr>
        <w:tabs>
          <w:tab w:val="left" w:pos="851"/>
          <w:tab w:val="left" w:pos="1162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>перечень оборудования и материалов, подлежащих входному контролю, а также при необходимости требования к оборудованию и материалам, такие как:</w:t>
      </w:r>
    </w:p>
    <w:p w:rsidR="002A68CC" w:rsidRPr="002A68CC" w:rsidRDefault="002A68CC" w:rsidP="002A68CC">
      <w:pPr>
        <w:tabs>
          <w:tab w:val="left" w:pos="851"/>
          <w:tab w:val="left" w:pos="1162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>требования к обеспечению поставки на стройку оборудования комплектными блоками высокой заводской и монтажной готовности;</w:t>
      </w:r>
    </w:p>
    <w:p w:rsidR="002A68CC" w:rsidRPr="002A68CC" w:rsidRDefault="002A68CC" w:rsidP="002A68CC">
      <w:pPr>
        <w:tabs>
          <w:tab w:val="left" w:pos="851"/>
          <w:tab w:val="left" w:pos="1162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lastRenderedPageBreak/>
        <w:t>требования к оборудованию, собираемому на месте монтажа, по проведению пусконаладочных работ и испытанию оборудования на месте эксплуатации;</w:t>
      </w:r>
    </w:p>
    <w:p w:rsidR="002A68CC" w:rsidRPr="002A68CC" w:rsidRDefault="002A68CC" w:rsidP="002A68CC">
      <w:pPr>
        <w:tabs>
          <w:tab w:val="left" w:pos="851"/>
          <w:tab w:val="left" w:pos="1162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>требования к монтажной оснастке оборудования (специальными монтажными приспособлениями, подъемными и захватывающими устройствами и другими приспособлениями, необходимыми для транспортировки, разгрузки и монтажа негабаритных и тяжеловесных блоков оборудования);</w:t>
      </w:r>
    </w:p>
    <w:p w:rsidR="002A68CC" w:rsidRPr="002A68CC" w:rsidRDefault="002A68CC" w:rsidP="002A68CC">
      <w:pPr>
        <w:tabs>
          <w:tab w:val="left" w:pos="851"/>
          <w:tab w:val="left" w:pos="1162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 xml:space="preserve">требования к </w:t>
      </w:r>
      <w:proofErr w:type="spellStart"/>
      <w:r w:rsidRPr="002A68CC">
        <w:rPr>
          <w:sz w:val="22"/>
          <w:szCs w:val="22"/>
        </w:rPr>
        <w:t>расконсервации</w:t>
      </w:r>
      <w:proofErr w:type="spellEnd"/>
      <w:r w:rsidRPr="002A68CC">
        <w:rPr>
          <w:sz w:val="22"/>
          <w:szCs w:val="22"/>
        </w:rPr>
        <w:t xml:space="preserve"> поставляемого на монтажную площадку оборудования.</w:t>
      </w:r>
    </w:p>
    <w:p w:rsidR="002A68CC" w:rsidRPr="002A68CC" w:rsidRDefault="002A68CC" w:rsidP="002A68CC">
      <w:pPr>
        <w:tabs>
          <w:tab w:val="left" w:pos="851"/>
          <w:tab w:val="left" w:pos="1162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>перечень основных видов работ в технологической последовательности, определяющих полный цикл того или иного вида работ для ведения пооперационного контроля;</w:t>
      </w:r>
    </w:p>
    <w:p w:rsidR="002A68CC" w:rsidRPr="002A68CC" w:rsidRDefault="002A68CC" w:rsidP="002A68CC">
      <w:pPr>
        <w:tabs>
          <w:tab w:val="left" w:pos="851"/>
          <w:tab w:val="left" w:pos="1162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>перечни скрытых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2A68CC" w:rsidRPr="002A68CC" w:rsidRDefault="002A68CC" w:rsidP="002A68CC">
      <w:pPr>
        <w:tabs>
          <w:tab w:val="left" w:pos="851"/>
          <w:tab w:val="left" w:pos="1162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>предписания собственников объектов инженерных коммуникаций и иных объектов, полученные при согласовании ПСД.</w:t>
      </w:r>
    </w:p>
    <w:p w:rsidR="002A68CC" w:rsidRPr="002A68CC" w:rsidRDefault="002A68CC" w:rsidP="002A68CC">
      <w:pPr>
        <w:tabs>
          <w:tab w:val="left" w:pos="851"/>
          <w:tab w:val="left" w:pos="1162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 xml:space="preserve">5.6. Составить схемы расположения земельных участков с нанесением кадастровых номеров, границ смежных участков, границ ограниченных в использовании частей земельных участков объектов недвижимости. Схемы расположения земельных участков должны быть составлены с учетом норм отвода земельных участков под объектами энергетики. Выполнить расчет площадей земельных участков. Определить принадлежность земельных участков к той или иной категории земель по разрешенному виду использования земельных участков в соответствии с требованиями законодательства РФ. Оформить в установленном порядке Разрешение на использование земельного участка для размещения проектируемого объекта. </w:t>
      </w:r>
    </w:p>
    <w:p w:rsidR="002A68CC" w:rsidRPr="002A68CC" w:rsidRDefault="002A68CC" w:rsidP="002A68CC">
      <w:pPr>
        <w:tabs>
          <w:tab w:val="left" w:pos="851"/>
          <w:tab w:val="left" w:pos="1162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 xml:space="preserve">Схему выполнить в соответствии с требованиями Приложения №1,2 к приказу Министерства экономического развития от 27 ноября 2014г. №762. </w:t>
      </w:r>
    </w:p>
    <w:p w:rsidR="002A68CC" w:rsidRPr="002A68CC" w:rsidRDefault="002A68CC" w:rsidP="002A68CC">
      <w:pPr>
        <w:tabs>
          <w:tab w:val="left" w:pos="851"/>
          <w:tab w:val="left" w:pos="1162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 xml:space="preserve">Подготовить в электронной форме и на бумажном носителе текстовое и графическое описание местоположения границ охранной зоны объекта капитального строительства в соответствии с требованиями Постановления Правительства РФ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зон»), приказа </w:t>
      </w:r>
      <w:proofErr w:type="spellStart"/>
      <w:r w:rsidRPr="002A68CC">
        <w:rPr>
          <w:sz w:val="22"/>
          <w:szCs w:val="22"/>
        </w:rPr>
        <w:t>Ростехнадзора</w:t>
      </w:r>
      <w:proofErr w:type="spellEnd"/>
      <w:r w:rsidRPr="002A68CC">
        <w:rPr>
          <w:sz w:val="22"/>
          <w:szCs w:val="22"/>
        </w:rPr>
        <w:t xml:space="preserve"> от 17.01.2013 № 9 «Об утверждении Порядка согласования Федеральной службой по экологическому, технологическому и атомному надзору границ охранных зон в отношении объектов электросетевого хозяйства» и согласование описания местоположения границ охранной зоны объекта капитального строительства с Заказчиком.</w:t>
      </w:r>
    </w:p>
    <w:p w:rsidR="002A68CC" w:rsidRPr="002A68CC" w:rsidRDefault="002A68CC" w:rsidP="002A68CC">
      <w:pPr>
        <w:tabs>
          <w:tab w:val="left" w:pos="851"/>
          <w:tab w:val="left" w:pos="1162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>В составе описания местоположения границ охранной зоны объекта капитального строительства предоставить:</w:t>
      </w:r>
    </w:p>
    <w:p w:rsidR="002A68CC" w:rsidRPr="002A68CC" w:rsidRDefault="002A68CC" w:rsidP="002A68CC">
      <w:pPr>
        <w:tabs>
          <w:tab w:val="left" w:pos="851"/>
          <w:tab w:val="left" w:pos="1162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>- опись документов;</w:t>
      </w:r>
    </w:p>
    <w:p w:rsidR="002A68CC" w:rsidRPr="002A68CC" w:rsidRDefault="002A68CC" w:rsidP="002A68CC">
      <w:pPr>
        <w:tabs>
          <w:tab w:val="left" w:pos="851"/>
          <w:tab w:val="left" w:pos="1162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>- информацию о технических характеристиках объекта электросетевого хозяйства, в отношении которого устанавливается охранная зона;</w:t>
      </w:r>
    </w:p>
    <w:p w:rsidR="002A68CC" w:rsidRPr="002A68CC" w:rsidRDefault="002A68CC" w:rsidP="002A68CC">
      <w:pPr>
        <w:tabs>
          <w:tab w:val="left" w:pos="851"/>
          <w:tab w:val="left" w:pos="1162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 xml:space="preserve"> - в электронной форме текстовое и графическое описания местоположения границ охранной зоны, перечень координат характерных точек границ таких зон (в виде электронного документа в формате XML, подписанного усиленной квалифицированной электронной подписью подготовившего их лица);</w:t>
      </w:r>
    </w:p>
    <w:p w:rsidR="002A68CC" w:rsidRPr="002A68CC" w:rsidRDefault="002A68CC" w:rsidP="002A68CC">
      <w:pPr>
        <w:tabs>
          <w:tab w:val="left" w:pos="851"/>
          <w:tab w:val="left" w:pos="1162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>-</w:t>
      </w:r>
      <w:r w:rsidRPr="002A68CC">
        <w:rPr>
          <w:sz w:val="22"/>
          <w:szCs w:val="22"/>
        </w:rPr>
        <w:tab/>
        <w:t>карта (план) охранной зоны (документ на бумажном носителе, который визуально воспроизводит вышеуказанные сведения о границе охранной зоны и на графической части которого красными сплошными линиями нанесены такие границы).</w:t>
      </w:r>
    </w:p>
    <w:p w:rsidR="002A68CC" w:rsidRPr="002A68CC" w:rsidRDefault="002A68CC" w:rsidP="002A68CC">
      <w:pPr>
        <w:tabs>
          <w:tab w:val="left" w:pos="851"/>
          <w:tab w:val="left" w:pos="1162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>5.7. При подготовке сметной документации необходимо руководствоваться Р-РВ-17-1279.**-** «Регламент формирования сметной стоимости объектов нового строительства, расширения, реконструкции, технического перевооружения ПАО «</w:t>
      </w:r>
      <w:proofErr w:type="spellStart"/>
      <w:r w:rsidRPr="002A68CC">
        <w:rPr>
          <w:sz w:val="22"/>
          <w:szCs w:val="22"/>
        </w:rPr>
        <w:t>Россети</w:t>
      </w:r>
      <w:proofErr w:type="spellEnd"/>
      <w:r w:rsidRPr="002A68CC">
        <w:rPr>
          <w:sz w:val="22"/>
          <w:szCs w:val="22"/>
        </w:rPr>
        <w:t xml:space="preserve"> Волга», а также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 (утв. Приказом Минстроя РФ от 04.08.2020 №421/пр.).</w:t>
      </w:r>
    </w:p>
    <w:p w:rsidR="002A68CC" w:rsidRPr="002A68CC" w:rsidRDefault="002A68CC" w:rsidP="002A68CC">
      <w:pPr>
        <w:tabs>
          <w:tab w:val="left" w:pos="851"/>
          <w:tab w:val="left" w:pos="1162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>- Сметную документацию выполнить в соответствии с требованиями «Положения о составе разделов проектной документации и требованиях к их содержанию», утвержденного Постановлением Правительства РФ от 16.02.2008 №87.</w:t>
      </w:r>
    </w:p>
    <w:p w:rsidR="002A68CC" w:rsidRPr="002A68CC" w:rsidRDefault="002A68CC" w:rsidP="002A68CC">
      <w:pPr>
        <w:tabs>
          <w:tab w:val="left" w:pos="851"/>
          <w:tab w:val="left" w:pos="1162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>- Сметная документация в разделе «Смета на строительство объектов капитального строительства» должна быть выполнена ресурсно-индексным методом с использованием сметных норм (ФСНБ-2022) в соответствии с Приказом Минстроя России от 30.12.2021 №1046/</w:t>
      </w:r>
      <w:proofErr w:type="spellStart"/>
      <w:r w:rsidRPr="002A68CC">
        <w:rPr>
          <w:sz w:val="22"/>
          <w:szCs w:val="22"/>
        </w:rPr>
        <w:t>пр</w:t>
      </w:r>
      <w:proofErr w:type="spellEnd"/>
      <w:r w:rsidRPr="002A68CC">
        <w:rPr>
          <w:sz w:val="22"/>
          <w:szCs w:val="22"/>
        </w:rPr>
        <w:t xml:space="preserve"> «Об утверждении сметных нормативов».</w:t>
      </w:r>
    </w:p>
    <w:p w:rsidR="002A68CC" w:rsidRPr="002A68CC" w:rsidRDefault="002A68CC" w:rsidP="002A68CC">
      <w:pPr>
        <w:tabs>
          <w:tab w:val="left" w:pos="851"/>
          <w:tab w:val="left" w:pos="1162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>- В состав сметной документации включать прайс-листы на оборудование и материалы с указанием уровня цен не ранее последнего квартала на момент формирования сметной документации.</w:t>
      </w:r>
    </w:p>
    <w:p w:rsidR="002A68CC" w:rsidRPr="002A68CC" w:rsidRDefault="002A68CC" w:rsidP="002A68CC">
      <w:pPr>
        <w:tabs>
          <w:tab w:val="left" w:pos="851"/>
          <w:tab w:val="left" w:pos="1162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>5.8. Разработка рабочей документации выполняется Подрядчиком на основании проектной документации.</w:t>
      </w:r>
    </w:p>
    <w:p w:rsidR="002A68CC" w:rsidRPr="002A68CC" w:rsidRDefault="002A68CC" w:rsidP="002A68CC">
      <w:pPr>
        <w:tabs>
          <w:tab w:val="left" w:pos="851"/>
          <w:tab w:val="left" w:pos="1162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lastRenderedPageBreak/>
        <w:t xml:space="preserve">В целях реализации в процессе реконструкции архитектурных, технических и технологических решений, принятых в проектной документации определить и разработать комплект необходимой рабочей документации, содержащий все чертежи и технологические пояснения, необходимые для реконструкции объекта. В рабочей документации привести планы, разрезы, профили, схемы и др.; габаритные чертежи оборудования и элементов нетиповых строительных конструкций, необходимые для разработки </w:t>
      </w:r>
      <w:proofErr w:type="spellStart"/>
      <w:r w:rsidRPr="002A68CC">
        <w:rPr>
          <w:sz w:val="22"/>
          <w:szCs w:val="22"/>
        </w:rPr>
        <w:t>деталировочных</w:t>
      </w:r>
      <w:proofErr w:type="spellEnd"/>
      <w:r w:rsidRPr="002A68CC">
        <w:rPr>
          <w:sz w:val="22"/>
          <w:szCs w:val="22"/>
        </w:rPr>
        <w:t xml:space="preserve"> чертежей предприятиями — изготовителями конструкций; спецификации оборудования и необходимые для оформления заказов опросные листы; другую прилагаемую документацию, предусмотренную соответствующими нормативными документами.</w:t>
      </w:r>
    </w:p>
    <w:p w:rsidR="002A68CC" w:rsidRPr="002A68CC" w:rsidRDefault="002A68CC" w:rsidP="002A68CC">
      <w:pPr>
        <w:tabs>
          <w:tab w:val="left" w:pos="851"/>
          <w:tab w:val="left" w:pos="1162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>Рабочая документация должна быть выполнена в объеме, необходимом для выполнения строительно-монтажных и пуско-наладочных работ на проектируемом объекте.</w:t>
      </w:r>
    </w:p>
    <w:p w:rsidR="002A68CC" w:rsidRPr="002A68CC" w:rsidRDefault="002A68CC" w:rsidP="002A68CC">
      <w:pPr>
        <w:tabs>
          <w:tab w:val="left" w:pos="851"/>
          <w:tab w:val="left" w:pos="1162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>При выполнении рабочей документации учесть требования Положения о корпоративном стиле оформления производственных объектов ПАО «</w:t>
      </w:r>
      <w:proofErr w:type="spellStart"/>
      <w:r w:rsidRPr="002A68CC">
        <w:rPr>
          <w:sz w:val="22"/>
          <w:szCs w:val="22"/>
        </w:rPr>
        <w:t>Россети</w:t>
      </w:r>
      <w:proofErr w:type="spellEnd"/>
      <w:r w:rsidRPr="002A68CC">
        <w:rPr>
          <w:sz w:val="22"/>
          <w:szCs w:val="22"/>
        </w:rPr>
        <w:t xml:space="preserve"> Волга» П-РВ-21-</w:t>
      </w:r>
      <w:proofErr w:type="gramStart"/>
      <w:r w:rsidRPr="002A68CC">
        <w:rPr>
          <w:sz w:val="22"/>
          <w:szCs w:val="22"/>
        </w:rPr>
        <w:t>040.*</w:t>
      </w:r>
      <w:proofErr w:type="gramEnd"/>
      <w:r w:rsidRPr="002A68CC">
        <w:rPr>
          <w:sz w:val="22"/>
          <w:szCs w:val="22"/>
        </w:rPr>
        <w:t>*-** и Модели обеспечения антитеррористической защищенности объектов ПАО "</w:t>
      </w:r>
      <w:proofErr w:type="spellStart"/>
      <w:r w:rsidRPr="002A68CC">
        <w:rPr>
          <w:sz w:val="22"/>
          <w:szCs w:val="22"/>
        </w:rPr>
        <w:t>Россети</w:t>
      </w:r>
      <w:proofErr w:type="spellEnd"/>
      <w:r w:rsidRPr="002A68CC">
        <w:rPr>
          <w:sz w:val="22"/>
          <w:szCs w:val="22"/>
        </w:rPr>
        <w:t xml:space="preserve"> Волга» М-РВ-27-234.**-**. </w:t>
      </w:r>
    </w:p>
    <w:p w:rsidR="002A68CC" w:rsidRPr="002A68CC" w:rsidRDefault="002A68CC" w:rsidP="002A68CC">
      <w:pPr>
        <w:tabs>
          <w:tab w:val="left" w:pos="851"/>
          <w:tab w:val="left" w:pos="1162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>Выполнить в составе рабочей документации отдельными томами техническую часть закупочной документации для закупки оборудования и материалов, а также спецификации оборудования и материалов. Разработать Технические требования к основному электротехническому оборудованию (опросные листы, спецификаций и т.д.), учитывающие все условия (электрические, массогабаритные, климатические, эксплуатационные, надежности и т.д.) принятые в проектных решениях (отдельным томом).</w:t>
      </w:r>
    </w:p>
    <w:p w:rsidR="002A68CC" w:rsidRPr="002A68CC" w:rsidRDefault="002A68CC" w:rsidP="002A68CC">
      <w:pPr>
        <w:tabs>
          <w:tab w:val="left" w:pos="851"/>
          <w:tab w:val="left" w:pos="1162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 xml:space="preserve">5.9. Подрядчик не позднее 3 рабочих дней до срока окончания работ указанного в п.9.2 настоящего задания на проектирование, после получения положительного заключения внутренней экспертизы Заказчика, представляет Заказчику проектную и рабочую документацию в полном объеме (включая обосновывающие расчеты), в двух экземплярах на бумажном носителе, всю документацию в одном экземпляре в электронном виде на CD или DVD, при этом текстовую и графическую информацию представить в стандартных форматах MS </w:t>
      </w:r>
      <w:proofErr w:type="spellStart"/>
      <w:r w:rsidRPr="002A68CC">
        <w:rPr>
          <w:sz w:val="22"/>
          <w:szCs w:val="22"/>
        </w:rPr>
        <w:t>Office</w:t>
      </w:r>
      <w:proofErr w:type="spellEnd"/>
      <w:r w:rsidRPr="002A68CC">
        <w:rPr>
          <w:sz w:val="22"/>
          <w:szCs w:val="22"/>
        </w:rPr>
        <w:t xml:space="preserve">, </w:t>
      </w:r>
      <w:proofErr w:type="spellStart"/>
      <w:r w:rsidRPr="002A68CC">
        <w:rPr>
          <w:sz w:val="22"/>
          <w:szCs w:val="22"/>
        </w:rPr>
        <w:t>Acrobat</w:t>
      </w:r>
      <w:proofErr w:type="spellEnd"/>
      <w:r w:rsidRPr="002A68CC">
        <w:rPr>
          <w:sz w:val="22"/>
          <w:szCs w:val="22"/>
        </w:rPr>
        <w:t xml:space="preserve"> </w:t>
      </w:r>
      <w:proofErr w:type="spellStart"/>
      <w:r w:rsidRPr="002A68CC">
        <w:rPr>
          <w:sz w:val="22"/>
          <w:szCs w:val="22"/>
        </w:rPr>
        <w:t>Reader</w:t>
      </w:r>
      <w:proofErr w:type="spellEnd"/>
      <w:r w:rsidRPr="002A68CC">
        <w:rPr>
          <w:sz w:val="22"/>
          <w:szCs w:val="22"/>
        </w:rPr>
        <w:t xml:space="preserve">, </w:t>
      </w:r>
      <w:proofErr w:type="spellStart"/>
      <w:r w:rsidRPr="002A68CC">
        <w:rPr>
          <w:sz w:val="22"/>
          <w:szCs w:val="22"/>
        </w:rPr>
        <w:t>AutoCAD</w:t>
      </w:r>
      <w:proofErr w:type="spellEnd"/>
      <w:r w:rsidRPr="002A68CC">
        <w:rPr>
          <w:sz w:val="22"/>
          <w:szCs w:val="22"/>
        </w:rPr>
        <w:t xml:space="preserve">, а сметную документацию так же в формате программы Гранд-Смета и MS </w:t>
      </w:r>
      <w:proofErr w:type="spellStart"/>
      <w:r w:rsidRPr="002A68CC">
        <w:rPr>
          <w:sz w:val="22"/>
          <w:szCs w:val="22"/>
        </w:rPr>
        <w:t>Excel</w:t>
      </w:r>
      <w:proofErr w:type="spellEnd"/>
      <w:r w:rsidRPr="002A68CC">
        <w:rPr>
          <w:sz w:val="22"/>
          <w:szCs w:val="22"/>
        </w:rPr>
        <w:t xml:space="preserve"> для утверждения руководством. Не допускается передача документации в формате </w:t>
      </w:r>
      <w:proofErr w:type="spellStart"/>
      <w:r w:rsidRPr="002A68CC">
        <w:rPr>
          <w:sz w:val="22"/>
          <w:szCs w:val="22"/>
        </w:rPr>
        <w:t>Acrobat</w:t>
      </w:r>
      <w:proofErr w:type="spellEnd"/>
      <w:r w:rsidRPr="002A68CC">
        <w:rPr>
          <w:sz w:val="22"/>
          <w:szCs w:val="22"/>
        </w:rPr>
        <w:t xml:space="preserve"> </w:t>
      </w:r>
      <w:proofErr w:type="spellStart"/>
      <w:r w:rsidRPr="002A68CC">
        <w:rPr>
          <w:sz w:val="22"/>
          <w:szCs w:val="22"/>
        </w:rPr>
        <w:t>Reader</w:t>
      </w:r>
      <w:proofErr w:type="spellEnd"/>
      <w:r w:rsidRPr="002A68CC">
        <w:rPr>
          <w:sz w:val="22"/>
          <w:szCs w:val="22"/>
        </w:rPr>
        <w:t xml:space="preserve"> с пофайловым разделением страниц. </w:t>
      </w:r>
    </w:p>
    <w:p w:rsidR="002A68CC" w:rsidRPr="002A68CC" w:rsidRDefault="002A68CC" w:rsidP="002A68CC">
      <w:pPr>
        <w:tabs>
          <w:tab w:val="left" w:pos="851"/>
          <w:tab w:val="left" w:pos="1162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>Один экземпляр на бумажном носителе должен содержать оригинальные подписи и печати, а также подлинные согласования.</w:t>
      </w:r>
    </w:p>
    <w:p w:rsidR="002A68CC" w:rsidRPr="002A68CC" w:rsidRDefault="002A68CC" w:rsidP="002A68CC">
      <w:pPr>
        <w:tabs>
          <w:tab w:val="left" w:pos="851"/>
          <w:tab w:val="left" w:pos="1162"/>
        </w:tabs>
        <w:ind w:firstLine="567"/>
        <w:jc w:val="both"/>
        <w:rPr>
          <w:sz w:val="22"/>
          <w:szCs w:val="22"/>
        </w:rPr>
      </w:pPr>
    </w:p>
    <w:p w:rsidR="002A68CC" w:rsidRPr="002A68CC" w:rsidRDefault="002A68CC" w:rsidP="002A68CC">
      <w:pPr>
        <w:tabs>
          <w:tab w:val="left" w:pos="709"/>
          <w:tab w:val="left" w:pos="851"/>
        </w:tabs>
        <w:ind w:firstLine="709"/>
        <w:jc w:val="both"/>
        <w:rPr>
          <w:b/>
          <w:bCs/>
          <w:sz w:val="22"/>
          <w:szCs w:val="22"/>
        </w:rPr>
      </w:pPr>
      <w:r w:rsidRPr="002A68CC">
        <w:rPr>
          <w:b/>
          <w:bCs/>
          <w:sz w:val="22"/>
          <w:szCs w:val="22"/>
        </w:rPr>
        <w:t>6. Особые условия.</w:t>
      </w:r>
    </w:p>
    <w:p w:rsidR="002A68CC" w:rsidRPr="002A68CC" w:rsidRDefault="002A68CC" w:rsidP="002A68CC">
      <w:pPr>
        <w:tabs>
          <w:tab w:val="left" w:pos="709"/>
          <w:tab w:val="left" w:pos="851"/>
        </w:tabs>
        <w:ind w:firstLine="709"/>
        <w:jc w:val="both"/>
        <w:rPr>
          <w:bCs/>
          <w:sz w:val="22"/>
          <w:szCs w:val="22"/>
        </w:rPr>
      </w:pPr>
      <w:r w:rsidRPr="002A68CC">
        <w:rPr>
          <w:bCs/>
          <w:sz w:val="22"/>
          <w:szCs w:val="22"/>
        </w:rPr>
        <w:t xml:space="preserve">6.1. Оформление текстовых и графических материалов, входящих в состав проектной документации, выполнить в соответствии с приказом </w:t>
      </w:r>
      <w:proofErr w:type="spellStart"/>
      <w:r w:rsidRPr="002A68CC">
        <w:rPr>
          <w:bCs/>
          <w:sz w:val="22"/>
          <w:szCs w:val="22"/>
        </w:rPr>
        <w:t>Минрегиона</w:t>
      </w:r>
      <w:proofErr w:type="spellEnd"/>
      <w:r w:rsidRPr="002A68CC">
        <w:rPr>
          <w:bCs/>
          <w:sz w:val="22"/>
          <w:szCs w:val="22"/>
        </w:rPr>
        <w:t xml:space="preserve"> России от 02.04.2009 № 108 «Об утверждении правил выполнения и оформления текстовых и графических материалов, входящих в состав проектной и рабочей документации».</w:t>
      </w:r>
    </w:p>
    <w:p w:rsidR="002A68CC" w:rsidRPr="002A68CC" w:rsidRDefault="002A68CC" w:rsidP="002A68CC">
      <w:pPr>
        <w:ind w:firstLine="709"/>
        <w:jc w:val="both"/>
        <w:rPr>
          <w:sz w:val="22"/>
          <w:szCs w:val="22"/>
        </w:rPr>
      </w:pPr>
      <w:r w:rsidRPr="002A68CC">
        <w:rPr>
          <w:sz w:val="22"/>
          <w:szCs w:val="22"/>
        </w:rPr>
        <w:t xml:space="preserve">Графические материалы проектных решений, связанные с размещением проектируемого объекта (в том числе чертежи, планы трасс ЛЭП, содержащие первичное и вторичное оборудование, проектируемое по данному ЗП, с указанием границ собственников; планы и профили пересечений КЛ с наземными и подземными коммуникациями), выполнить в электронном виде в местной системе координат, Балтийской системе высот, в масштабе, соответствующем нормативным требованиям, в формате </w:t>
      </w:r>
      <w:proofErr w:type="spellStart"/>
      <w:r w:rsidRPr="002A68CC">
        <w:rPr>
          <w:sz w:val="22"/>
          <w:szCs w:val="22"/>
        </w:rPr>
        <w:t>Acrobat</w:t>
      </w:r>
      <w:proofErr w:type="spellEnd"/>
      <w:r w:rsidRPr="002A68CC">
        <w:rPr>
          <w:sz w:val="22"/>
          <w:szCs w:val="22"/>
        </w:rPr>
        <w:t xml:space="preserve"> </w:t>
      </w:r>
      <w:proofErr w:type="spellStart"/>
      <w:r w:rsidRPr="002A68CC">
        <w:rPr>
          <w:sz w:val="22"/>
          <w:szCs w:val="22"/>
        </w:rPr>
        <w:t>Reader</w:t>
      </w:r>
      <w:proofErr w:type="spellEnd"/>
      <w:r w:rsidRPr="002A68CC">
        <w:rPr>
          <w:sz w:val="22"/>
          <w:szCs w:val="22"/>
        </w:rPr>
        <w:t xml:space="preserve">, файлов, совместимых с программой </w:t>
      </w:r>
      <w:proofErr w:type="spellStart"/>
      <w:r w:rsidRPr="002A68CC">
        <w:rPr>
          <w:sz w:val="22"/>
          <w:szCs w:val="22"/>
        </w:rPr>
        <w:t>AutoCAD</w:t>
      </w:r>
      <w:proofErr w:type="spellEnd"/>
      <w:r w:rsidRPr="002A68CC">
        <w:rPr>
          <w:sz w:val="22"/>
          <w:szCs w:val="22"/>
        </w:rPr>
        <w:t xml:space="preserve">; текстовые материалы по отводу земельных участков выполнить в электронном виде в программах MS </w:t>
      </w:r>
      <w:proofErr w:type="spellStart"/>
      <w:r w:rsidRPr="002A68CC">
        <w:rPr>
          <w:sz w:val="22"/>
          <w:szCs w:val="22"/>
        </w:rPr>
        <w:t>Office</w:t>
      </w:r>
      <w:proofErr w:type="spellEnd"/>
      <w:r w:rsidRPr="002A68CC">
        <w:rPr>
          <w:sz w:val="22"/>
          <w:szCs w:val="22"/>
        </w:rPr>
        <w:t xml:space="preserve">. Проектная и иная документация (с указанием даты внесения изменений), оформленная в установленном порядке (в том числе и с официальными подписями), должна быть представлена в формате </w:t>
      </w:r>
      <w:proofErr w:type="spellStart"/>
      <w:r w:rsidRPr="002A68CC">
        <w:rPr>
          <w:sz w:val="22"/>
          <w:szCs w:val="22"/>
        </w:rPr>
        <w:t>Adobe</w:t>
      </w:r>
      <w:proofErr w:type="spellEnd"/>
      <w:r w:rsidRPr="002A68CC">
        <w:rPr>
          <w:sz w:val="22"/>
          <w:szCs w:val="22"/>
        </w:rPr>
        <w:t xml:space="preserve"> </w:t>
      </w:r>
      <w:proofErr w:type="spellStart"/>
      <w:r w:rsidRPr="002A68CC">
        <w:rPr>
          <w:sz w:val="22"/>
          <w:szCs w:val="22"/>
        </w:rPr>
        <w:t>Acrobat</w:t>
      </w:r>
      <w:proofErr w:type="spellEnd"/>
      <w:r w:rsidRPr="002A68CC">
        <w:rPr>
          <w:sz w:val="22"/>
          <w:szCs w:val="22"/>
        </w:rPr>
        <w:t>.</w:t>
      </w:r>
    </w:p>
    <w:p w:rsidR="002A68CC" w:rsidRPr="002A68CC" w:rsidRDefault="002A68CC" w:rsidP="002A68CC">
      <w:pPr>
        <w:ind w:firstLine="709"/>
        <w:jc w:val="both"/>
        <w:rPr>
          <w:sz w:val="22"/>
          <w:szCs w:val="22"/>
        </w:rPr>
      </w:pPr>
      <w:r w:rsidRPr="002A68CC">
        <w:rPr>
          <w:sz w:val="22"/>
          <w:szCs w:val="22"/>
        </w:rPr>
        <w:t xml:space="preserve">Не допускается передача документации в формате </w:t>
      </w:r>
      <w:proofErr w:type="spellStart"/>
      <w:r w:rsidRPr="002A68CC">
        <w:rPr>
          <w:sz w:val="22"/>
          <w:szCs w:val="22"/>
        </w:rPr>
        <w:t>Adobe</w:t>
      </w:r>
      <w:proofErr w:type="spellEnd"/>
      <w:r w:rsidRPr="002A68CC">
        <w:rPr>
          <w:sz w:val="22"/>
          <w:szCs w:val="22"/>
        </w:rPr>
        <w:t xml:space="preserve"> </w:t>
      </w:r>
      <w:proofErr w:type="spellStart"/>
      <w:r w:rsidRPr="002A68CC">
        <w:rPr>
          <w:sz w:val="22"/>
          <w:szCs w:val="22"/>
        </w:rPr>
        <w:t>Acrobat</w:t>
      </w:r>
      <w:proofErr w:type="spellEnd"/>
      <w:r w:rsidRPr="002A68CC">
        <w:rPr>
          <w:sz w:val="22"/>
          <w:szCs w:val="22"/>
        </w:rPr>
        <w:t xml:space="preserve"> с пофайловым разделением страниц.</w:t>
      </w:r>
    </w:p>
    <w:p w:rsidR="002A68CC" w:rsidRPr="002A68CC" w:rsidRDefault="002A68CC" w:rsidP="002A68CC">
      <w:pPr>
        <w:tabs>
          <w:tab w:val="left" w:pos="709"/>
          <w:tab w:val="left" w:pos="851"/>
        </w:tabs>
        <w:ind w:firstLine="709"/>
        <w:jc w:val="both"/>
        <w:rPr>
          <w:sz w:val="22"/>
          <w:szCs w:val="22"/>
        </w:rPr>
      </w:pPr>
      <w:r w:rsidRPr="002A68CC">
        <w:rPr>
          <w:sz w:val="22"/>
          <w:szCs w:val="22"/>
        </w:rPr>
        <w:t>6.2. Разработанная рабочая документация, является собственностью заказчика и передача их третьим лицам без его согласия, запрещается.</w:t>
      </w:r>
    </w:p>
    <w:p w:rsidR="002A68CC" w:rsidRPr="002A68CC" w:rsidRDefault="002A68CC" w:rsidP="002A68CC">
      <w:pPr>
        <w:tabs>
          <w:tab w:val="left" w:pos="709"/>
          <w:tab w:val="left" w:pos="851"/>
        </w:tabs>
        <w:ind w:firstLine="709"/>
        <w:jc w:val="both"/>
        <w:rPr>
          <w:sz w:val="22"/>
          <w:szCs w:val="22"/>
        </w:rPr>
      </w:pPr>
      <w:r w:rsidRPr="002A68CC">
        <w:rPr>
          <w:sz w:val="22"/>
          <w:szCs w:val="22"/>
        </w:rPr>
        <w:t>6.3. Объем, перечень и комплектность рабочей документации – в соответствии с «Положением о составе разделов проектной документации и требованиях к их содержанию», утвержденным постановлением Правительства РФ от 16 февраля 2008 г. № 87.</w:t>
      </w:r>
    </w:p>
    <w:p w:rsidR="002A68CC" w:rsidRPr="002A68CC" w:rsidRDefault="002A68CC" w:rsidP="002A68CC">
      <w:pPr>
        <w:widowControl w:val="0"/>
        <w:tabs>
          <w:tab w:val="num" w:pos="1276"/>
        </w:tabs>
        <w:ind w:firstLine="709"/>
        <w:jc w:val="both"/>
        <w:rPr>
          <w:sz w:val="22"/>
          <w:szCs w:val="22"/>
        </w:rPr>
      </w:pPr>
      <w:r w:rsidRPr="002A68CC">
        <w:rPr>
          <w:sz w:val="22"/>
          <w:szCs w:val="22"/>
        </w:rPr>
        <w:t>6.4. При разработке рабочей документации необходимо применять материалы и оборудование, соответствующие Российским стандартам, сертифицированные в установленном порядке.</w:t>
      </w:r>
    </w:p>
    <w:p w:rsidR="002A68CC" w:rsidRPr="002A68CC" w:rsidRDefault="002A68CC" w:rsidP="002A68CC">
      <w:pPr>
        <w:tabs>
          <w:tab w:val="left" w:pos="709"/>
          <w:tab w:val="left" w:pos="851"/>
        </w:tabs>
        <w:ind w:firstLine="709"/>
        <w:jc w:val="both"/>
        <w:rPr>
          <w:sz w:val="22"/>
          <w:szCs w:val="22"/>
        </w:rPr>
      </w:pPr>
      <w:r w:rsidRPr="002A68CC">
        <w:rPr>
          <w:sz w:val="22"/>
          <w:szCs w:val="22"/>
        </w:rPr>
        <w:t>Технические решения рабочей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</w:t>
      </w:r>
      <w:proofErr w:type="spellStart"/>
      <w:r w:rsidRPr="002A68CC">
        <w:rPr>
          <w:sz w:val="22"/>
          <w:szCs w:val="22"/>
        </w:rPr>
        <w:t>Россети</w:t>
      </w:r>
      <w:proofErr w:type="spellEnd"/>
      <w:r w:rsidRPr="002A68CC">
        <w:rPr>
          <w:sz w:val="22"/>
          <w:szCs w:val="22"/>
        </w:rPr>
        <w:t>», в противном случае в проектной и рабочей документации указать на необходимость обязательного прохождения процедуры Проверки качества для соответствующих видов оборудования, материалов и систем для контроля его соответствия заявленным характеристикам и предъявляемым техническим требованиям в соответствии с Пор-РВ-ВНД-222.**-** «Порядок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2A68CC">
        <w:rPr>
          <w:sz w:val="22"/>
          <w:szCs w:val="22"/>
        </w:rPr>
        <w:t>Россети</w:t>
      </w:r>
      <w:proofErr w:type="spellEnd"/>
      <w:r w:rsidRPr="002A68CC">
        <w:rPr>
          <w:sz w:val="22"/>
          <w:szCs w:val="22"/>
        </w:rPr>
        <w:t>».</w:t>
      </w:r>
    </w:p>
    <w:p w:rsidR="002A68CC" w:rsidRPr="002A68CC" w:rsidRDefault="002A68CC" w:rsidP="002A68CC">
      <w:pPr>
        <w:tabs>
          <w:tab w:val="left" w:pos="709"/>
          <w:tab w:val="left" w:pos="851"/>
        </w:tabs>
        <w:ind w:firstLine="709"/>
        <w:jc w:val="both"/>
        <w:rPr>
          <w:sz w:val="22"/>
          <w:szCs w:val="22"/>
        </w:rPr>
      </w:pPr>
    </w:p>
    <w:p w:rsidR="002A68CC" w:rsidRPr="002A68CC" w:rsidRDefault="002A68CC" w:rsidP="002A68CC">
      <w:pPr>
        <w:widowControl w:val="0"/>
        <w:tabs>
          <w:tab w:val="left" w:pos="851"/>
          <w:tab w:val="left" w:pos="993"/>
        </w:tabs>
        <w:autoSpaceDE w:val="0"/>
        <w:autoSpaceDN w:val="0"/>
        <w:ind w:left="567"/>
        <w:jc w:val="both"/>
        <w:rPr>
          <w:rFonts w:eastAsiaTheme="minorHAnsi"/>
          <w:sz w:val="22"/>
          <w:szCs w:val="22"/>
          <w:lang w:eastAsia="en-US"/>
        </w:rPr>
      </w:pPr>
      <w:r w:rsidRPr="002A68CC">
        <w:rPr>
          <w:rFonts w:eastAsiaTheme="minorHAnsi"/>
          <w:b/>
          <w:bCs/>
          <w:sz w:val="22"/>
          <w:szCs w:val="22"/>
          <w:lang w:eastAsia="en-US"/>
        </w:rPr>
        <w:t>7. Выделение пусковых комплексов.</w:t>
      </w:r>
    </w:p>
    <w:p w:rsidR="002A68CC" w:rsidRPr="002A68CC" w:rsidRDefault="002A68CC" w:rsidP="002A68CC">
      <w:pPr>
        <w:tabs>
          <w:tab w:val="left" w:pos="851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lastRenderedPageBreak/>
        <w:t>Выделение пусковых комплексов проектной и рабочей документацией не предусматривать.</w:t>
      </w:r>
    </w:p>
    <w:p w:rsidR="002A68CC" w:rsidRPr="002A68CC" w:rsidRDefault="002A68CC" w:rsidP="002A68CC">
      <w:pPr>
        <w:tabs>
          <w:tab w:val="left" w:pos="851"/>
        </w:tabs>
        <w:ind w:firstLine="567"/>
        <w:jc w:val="both"/>
        <w:rPr>
          <w:sz w:val="22"/>
          <w:szCs w:val="22"/>
        </w:rPr>
      </w:pPr>
    </w:p>
    <w:p w:rsidR="002A68CC" w:rsidRPr="002A68CC" w:rsidRDefault="002A68CC" w:rsidP="002A68CC">
      <w:pPr>
        <w:widowControl w:val="0"/>
        <w:numPr>
          <w:ilvl w:val="0"/>
          <w:numId w:val="22"/>
        </w:numPr>
        <w:tabs>
          <w:tab w:val="left" w:pos="851"/>
          <w:tab w:val="left" w:pos="1047"/>
        </w:tabs>
        <w:autoSpaceDE w:val="0"/>
        <w:autoSpaceDN w:val="0"/>
        <w:ind w:left="567"/>
        <w:contextualSpacing/>
        <w:jc w:val="both"/>
        <w:rPr>
          <w:rFonts w:eastAsiaTheme="minorHAnsi"/>
          <w:b/>
          <w:bCs/>
          <w:sz w:val="22"/>
          <w:szCs w:val="22"/>
          <w:lang w:eastAsia="en-US"/>
        </w:rPr>
      </w:pPr>
      <w:r w:rsidRPr="002A68CC">
        <w:rPr>
          <w:rFonts w:eastAsiaTheme="minorHAnsi"/>
          <w:b/>
          <w:bCs/>
          <w:sz w:val="22"/>
          <w:szCs w:val="22"/>
          <w:lang w:eastAsia="en-US"/>
        </w:rPr>
        <w:t>Начало и окончание реконструкции объекта</w:t>
      </w:r>
    </w:p>
    <w:p w:rsidR="002A68CC" w:rsidRPr="002A68CC" w:rsidRDefault="002A68CC" w:rsidP="002A68CC">
      <w:pPr>
        <w:tabs>
          <w:tab w:val="left" w:pos="851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>Начало реконструкции - 2024 г.</w:t>
      </w:r>
    </w:p>
    <w:p w:rsidR="002A68CC" w:rsidRPr="002A68CC" w:rsidRDefault="002A68CC" w:rsidP="002A68CC">
      <w:pPr>
        <w:tabs>
          <w:tab w:val="left" w:pos="851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>Окончание реконструкции - 2025 г.</w:t>
      </w:r>
    </w:p>
    <w:p w:rsidR="002A68CC" w:rsidRPr="002A68CC" w:rsidRDefault="002A68CC" w:rsidP="002A68CC">
      <w:pPr>
        <w:widowControl w:val="0"/>
        <w:tabs>
          <w:tab w:val="left" w:pos="851"/>
          <w:tab w:val="left" w:pos="1047"/>
        </w:tabs>
        <w:ind w:firstLine="567"/>
        <w:jc w:val="both"/>
        <w:rPr>
          <w:b/>
          <w:bCs/>
          <w:sz w:val="22"/>
          <w:szCs w:val="22"/>
        </w:rPr>
      </w:pPr>
    </w:p>
    <w:p w:rsidR="002A68CC" w:rsidRPr="002A68CC" w:rsidRDefault="002A68CC" w:rsidP="002A68CC">
      <w:pPr>
        <w:widowControl w:val="0"/>
        <w:tabs>
          <w:tab w:val="left" w:pos="851"/>
          <w:tab w:val="left" w:pos="1047"/>
        </w:tabs>
        <w:ind w:firstLine="567"/>
        <w:jc w:val="both"/>
        <w:rPr>
          <w:b/>
          <w:bCs/>
          <w:sz w:val="22"/>
          <w:szCs w:val="22"/>
        </w:rPr>
      </w:pPr>
    </w:p>
    <w:p w:rsidR="002A68CC" w:rsidRPr="002A68CC" w:rsidRDefault="002A68CC" w:rsidP="002A68CC">
      <w:pPr>
        <w:widowControl w:val="0"/>
        <w:tabs>
          <w:tab w:val="left" w:pos="851"/>
          <w:tab w:val="left" w:pos="1047"/>
        </w:tabs>
        <w:jc w:val="both"/>
        <w:rPr>
          <w:b/>
          <w:bCs/>
          <w:sz w:val="22"/>
          <w:szCs w:val="22"/>
        </w:rPr>
      </w:pPr>
      <w:r w:rsidRPr="002A68CC">
        <w:rPr>
          <w:b/>
          <w:bCs/>
          <w:sz w:val="22"/>
          <w:szCs w:val="22"/>
        </w:rPr>
        <w:t xml:space="preserve">          9. Срок выполнении работ:</w:t>
      </w:r>
    </w:p>
    <w:p w:rsidR="002A68CC" w:rsidRPr="002A68CC" w:rsidRDefault="002A68CC" w:rsidP="002A68CC">
      <w:pPr>
        <w:widowControl w:val="0"/>
        <w:numPr>
          <w:ilvl w:val="1"/>
          <w:numId w:val="23"/>
        </w:numPr>
        <w:tabs>
          <w:tab w:val="left" w:pos="851"/>
          <w:tab w:val="left" w:pos="1047"/>
        </w:tabs>
        <w:autoSpaceDE w:val="0"/>
        <w:autoSpaceDN w:val="0"/>
        <w:contextualSpacing/>
        <w:jc w:val="both"/>
        <w:rPr>
          <w:rFonts w:eastAsiaTheme="minorHAnsi"/>
          <w:bCs/>
          <w:sz w:val="22"/>
          <w:szCs w:val="22"/>
          <w:lang w:eastAsia="en-US"/>
        </w:rPr>
      </w:pPr>
      <w:r w:rsidRPr="002A68CC">
        <w:rPr>
          <w:rFonts w:eastAsiaTheme="minorHAnsi"/>
          <w:bCs/>
          <w:sz w:val="22"/>
          <w:szCs w:val="22"/>
          <w:lang w:eastAsia="en-US"/>
        </w:rPr>
        <w:t xml:space="preserve"> Начало работ – с момента заключения договора</w:t>
      </w:r>
    </w:p>
    <w:p w:rsidR="002A68CC" w:rsidRPr="002A68CC" w:rsidRDefault="002A68CC" w:rsidP="002A68CC">
      <w:pPr>
        <w:widowControl w:val="0"/>
        <w:tabs>
          <w:tab w:val="left" w:pos="851"/>
          <w:tab w:val="left" w:pos="1047"/>
        </w:tabs>
        <w:jc w:val="both"/>
        <w:rPr>
          <w:bCs/>
          <w:sz w:val="22"/>
          <w:szCs w:val="22"/>
        </w:rPr>
      </w:pPr>
      <w:r w:rsidRPr="002A68CC">
        <w:rPr>
          <w:bCs/>
          <w:sz w:val="22"/>
          <w:szCs w:val="22"/>
        </w:rPr>
        <w:t xml:space="preserve">          9.2. Окончание работ –</w:t>
      </w:r>
      <w:r w:rsidR="00302E54">
        <w:rPr>
          <w:bCs/>
          <w:sz w:val="22"/>
          <w:szCs w:val="22"/>
        </w:rPr>
        <w:t xml:space="preserve"> </w:t>
      </w:r>
      <w:bookmarkStart w:id="0" w:name="_GoBack"/>
      <w:bookmarkEnd w:id="0"/>
      <w:r w:rsidRPr="002A68CC">
        <w:rPr>
          <w:bCs/>
          <w:sz w:val="22"/>
          <w:szCs w:val="22"/>
        </w:rPr>
        <w:t>_______________.</w:t>
      </w:r>
    </w:p>
    <w:p w:rsidR="002A68CC" w:rsidRPr="002A68CC" w:rsidRDefault="002A68CC" w:rsidP="002A68CC">
      <w:pPr>
        <w:tabs>
          <w:tab w:val="left" w:pos="851"/>
        </w:tabs>
        <w:ind w:firstLine="567"/>
        <w:rPr>
          <w:sz w:val="22"/>
          <w:szCs w:val="22"/>
        </w:rPr>
      </w:pPr>
    </w:p>
    <w:p w:rsidR="002A68CC" w:rsidRPr="002A68CC" w:rsidRDefault="002A68CC" w:rsidP="002A68CC">
      <w:pPr>
        <w:tabs>
          <w:tab w:val="left" w:pos="851"/>
          <w:tab w:val="left" w:pos="993"/>
        </w:tabs>
        <w:autoSpaceDE w:val="0"/>
        <w:autoSpaceDN w:val="0"/>
        <w:ind w:right="-1" w:firstLine="567"/>
        <w:jc w:val="both"/>
        <w:rPr>
          <w:b/>
          <w:sz w:val="22"/>
          <w:szCs w:val="22"/>
        </w:rPr>
      </w:pPr>
      <w:r w:rsidRPr="002A68CC">
        <w:rPr>
          <w:b/>
          <w:sz w:val="22"/>
          <w:szCs w:val="22"/>
        </w:rPr>
        <w:t>11. По техническим условиям выполнения работ обращаться</w:t>
      </w:r>
    </w:p>
    <w:p w:rsidR="002A68CC" w:rsidRPr="002A68CC" w:rsidRDefault="002A68CC" w:rsidP="002A68CC">
      <w:pPr>
        <w:tabs>
          <w:tab w:val="left" w:pos="851"/>
          <w:tab w:val="left" w:pos="993"/>
        </w:tabs>
        <w:autoSpaceDE w:val="0"/>
        <w:autoSpaceDN w:val="0"/>
        <w:ind w:right="-1"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 xml:space="preserve">             Главный инженер АО «</w:t>
      </w:r>
      <w:proofErr w:type="spellStart"/>
      <w:r w:rsidRPr="002A68CC">
        <w:rPr>
          <w:sz w:val="22"/>
          <w:szCs w:val="22"/>
        </w:rPr>
        <w:t>Энергосервис</w:t>
      </w:r>
      <w:proofErr w:type="spellEnd"/>
      <w:r w:rsidRPr="002A68CC">
        <w:rPr>
          <w:sz w:val="22"/>
          <w:szCs w:val="22"/>
        </w:rPr>
        <w:t xml:space="preserve"> Волги»</w:t>
      </w:r>
    </w:p>
    <w:p w:rsidR="002A68CC" w:rsidRPr="002A68CC" w:rsidRDefault="002A68CC" w:rsidP="002A68CC">
      <w:pPr>
        <w:tabs>
          <w:tab w:val="left" w:pos="851"/>
          <w:tab w:val="left" w:pos="993"/>
        </w:tabs>
        <w:autoSpaceDE w:val="0"/>
        <w:autoSpaceDN w:val="0"/>
        <w:ind w:right="-1"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 xml:space="preserve">             Минаев Вячеслав Борисович</w:t>
      </w:r>
    </w:p>
    <w:p w:rsidR="002A68CC" w:rsidRPr="002A68CC" w:rsidRDefault="002A68CC" w:rsidP="002A68CC">
      <w:pPr>
        <w:tabs>
          <w:tab w:val="left" w:pos="851"/>
          <w:tab w:val="left" w:pos="993"/>
        </w:tabs>
        <w:autoSpaceDE w:val="0"/>
        <w:autoSpaceDN w:val="0"/>
        <w:ind w:right="-1"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 xml:space="preserve">             Тел.: 8(8452) 320-324 </w:t>
      </w:r>
    </w:p>
    <w:p w:rsidR="002A68CC" w:rsidRPr="002A68CC" w:rsidRDefault="002A68CC" w:rsidP="002A68CC">
      <w:pPr>
        <w:tabs>
          <w:tab w:val="left" w:pos="851"/>
          <w:tab w:val="left" w:pos="993"/>
        </w:tabs>
        <w:autoSpaceDE w:val="0"/>
        <w:autoSpaceDN w:val="0"/>
        <w:ind w:right="-1"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 xml:space="preserve">             Эл. почта: Energoservis-volgi@mail.ru</w:t>
      </w:r>
    </w:p>
    <w:p w:rsidR="002A68CC" w:rsidRPr="002A68CC" w:rsidRDefault="002A68CC" w:rsidP="002A68CC">
      <w:pPr>
        <w:tabs>
          <w:tab w:val="left" w:pos="851"/>
          <w:tab w:val="left" w:pos="993"/>
        </w:tabs>
        <w:autoSpaceDE w:val="0"/>
        <w:autoSpaceDN w:val="0"/>
        <w:ind w:right="-1" w:firstLine="567"/>
        <w:jc w:val="both"/>
        <w:rPr>
          <w:sz w:val="22"/>
          <w:szCs w:val="22"/>
        </w:rPr>
      </w:pPr>
    </w:p>
    <w:p w:rsidR="002A68CC" w:rsidRPr="002A68CC" w:rsidRDefault="002A68CC" w:rsidP="002A68CC">
      <w:pPr>
        <w:tabs>
          <w:tab w:val="left" w:pos="851"/>
          <w:tab w:val="left" w:pos="993"/>
        </w:tabs>
        <w:autoSpaceDE w:val="0"/>
        <w:autoSpaceDN w:val="0"/>
        <w:ind w:right="-1" w:firstLine="567"/>
        <w:jc w:val="both"/>
        <w:rPr>
          <w:b/>
          <w:sz w:val="22"/>
          <w:szCs w:val="22"/>
        </w:rPr>
      </w:pPr>
      <w:r w:rsidRPr="002A68CC">
        <w:rPr>
          <w:b/>
          <w:sz w:val="22"/>
          <w:szCs w:val="22"/>
        </w:rPr>
        <w:t>12. Приложения</w:t>
      </w:r>
    </w:p>
    <w:p w:rsidR="002A68CC" w:rsidRPr="002A68CC" w:rsidRDefault="002A68CC" w:rsidP="002A68CC">
      <w:pPr>
        <w:tabs>
          <w:tab w:val="left" w:pos="851"/>
          <w:tab w:val="left" w:pos="993"/>
        </w:tabs>
        <w:autoSpaceDE w:val="0"/>
        <w:autoSpaceDN w:val="0"/>
        <w:ind w:right="-1"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>1. Нормативные документы, определяющие требования к оформлению и содержанию проектной документации.</w:t>
      </w:r>
    </w:p>
    <w:p w:rsidR="002A68CC" w:rsidRPr="002A68CC" w:rsidRDefault="002A68CC" w:rsidP="002A68CC">
      <w:pPr>
        <w:tabs>
          <w:tab w:val="left" w:pos="851"/>
          <w:tab w:val="left" w:pos="993"/>
        </w:tabs>
        <w:autoSpaceDE w:val="0"/>
        <w:autoSpaceDN w:val="0"/>
        <w:ind w:right="-1"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>2.</w:t>
      </w:r>
      <w:r w:rsidRPr="002A68CC">
        <w:rPr>
          <w:sz w:val="22"/>
          <w:szCs w:val="22"/>
        </w:rPr>
        <w:tab/>
        <w:t>Перечень сокращений.</w:t>
      </w:r>
    </w:p>
    <w:p w:rsidR="0098156E" w:rsidRPr="00A15BA0" w:rsidRDefault="0098156E" w:rsidP="0098156E">
      <w:pPr>
        <w:tabs>
          <w:tab w:val="left" w:pos="851"/>
        </w:tabs>
        <w:ind w:firstLine="567"/>
        <w:jc w:val="right"/>
        <w:rPr>
          <w:sz w:val="22"/>
          <w:szCs w:val="22"/>
        </w:rPr>
      </w:pPr>
    </w:p>
    <w:p w:rsidR="0098156E" w:rsidRPr="00A15BA0" w:rsidRDefault="0098156E" w:rsidP="0098156E">
      <w:pPr>
        <w:tabs>
          <w:tab w:val="left" w:pos="851"/>
        </w:tabs>
        <w:ind w:firstLine="567"/>
        <w:rPr>
          <w:sz w:val="22"/>
          <w:szCs w:val="22"/>
        </w:rPr>
      </w:pPr>
    </w:p>
    <w:p w:rsidR="0098156E" w:rsidRPr="00A15BA0" w:rsidRDefault="0098156E" w:rsidP="0098156E">
      <w:pPr>
        <w:tabs>
          <w:tab w:val="left" w:pos="851"/>
        </w:tabs>
        <w:ind w:firstLine="567"/>
        <w:rPr>
          <w:sz w:val="22"/>
          <w:szCs w:val="22"/>
        </w:rPr>
      </w:pPr>
    </w:p>
    <w:tbl>
      <w:tblPr>
        <w:tblStyle w:val="1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1"/>
        <w:gridCol w:w="5032"/>
      </w:tblGrid>
      <w:tr w:rsidR="0098156E" w:rsidRPr="00A15BA0" w:rsidTr="0098156E">
        <w:tc>
          <w:tcPr>
            <w:tcW w:w="5097" w:type="dxa"/>
          </w:tcPr>
          <w:p w:rsidR="0098156E" w:rsidRPr="00A15BA0" w:rsidRDefault="0098156E" w:rsidP="0098156E">
            <w:pPr>
              <w:widowControl w:val="0"/>
              <w:tabs>
                <w:tab w:val="left" w:pos="851"/>
                <w:tab w:val="left" w:pos="993"/>
              </w:tabs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5098" w:type="dxa"/>
          </w:tcPr>
          <w:p w:rsidR="0098156E" w:rsidRPr="00A15BA0" w:rsidRDefault="0098156E" w:rsidP="0098156E">
            <w:pPr>
              <w:widowControl w:val="0"/>
              <w:tabs>
                <w:tab w:val="left" w:pos="851"/>
                <w:tab w:val="left" w:pos="993"/>
              </w:tabs>
              <w:jc w:val="both"/>
              <w:rPr>
                <w:bCs/>
                <w:sz w:val="22"/>
                <w:szCs w:val="22"/>
              </w:rPr>
            </w:pPr>
          </w:p>
        </w:tc>
      </w:tr>
    </w:tbl>
    <w:p w:rsidR="0098156E" w:rsidRPr="00A15BA0" w:rsidRDefault="0098156E" w:rsidP="0098156E">
      <w:pPr>
        <w:tabs>
          <w:tab w:val="left" w:pos="851"/>
        </w:tabs>
        <w:ind w:firstLine="567"/>
        <w:rPr>
          <w:sz w:val="22"/>
          <w:szCs w:val="22"/>
        </w:rPr>
      </w:pPr>
      <w:r w:rsidRPr="00A15BA0">
        <w:rPr>
          <w:sz w:val="22"/>
          <w:szCs w:val="22"/>
        </w:rPr>
        <w:br w:type="page"/>
      </w:r>
    </w:p>
    <w:p w:rsidR="0025435D" w:rsidRPr="00A15BA0" w:rsidRDefault="0025435D" w:rsidP="0025435D">
      <w:pPr>
        <w:ind w:firstLine="708"/>
        <w:jc w:val="right"/>
        <w:rPr>
          <w:sz w:val="22"/>
          <w:szCs w:val="22"/>
        </w:rPr>
      </w:pPr>
    </w:p>
    <w:p w:rsidR="0080134B" w:rsidRPr="00A15BA0" w:rsidRDefault="0080134B">
      <w:pPr>
        <w:spacing w:after="160" w:line="259" w:lineRule="auto"/>
        <w:rPr>
          <w:sz w:val="22"/>
          <w:szCs w:val="22"/>
        </w:rPr>
      </w:pPr>
    </w:p>
    <w:p w:rsidR="00ED2343" w:rsidRPr="00A15BA0" w:rsidRDefault="00ED2343" w:rsidP="00B71B0E">
      <w:pPr>
        <w:widowControl w:val="0"/>
        <w:ind w:left="4253"/>
        <w:jc w:val="right"/>
        <w:rPr>
          <w:sz w:val="22"/>
          <w:szCs w:val="22"/>
          <w:lang w:bidi="en-US"/>
        </w:rPr>
      </w:pPr>
      <w:r w:rsidRPr="00A15BA0">
        <w:rPr>
          <w:sz w:val="22"/>
          <w:szCs w:val="22"/>
        </w:rPr>
        <w:t>Приложение № 3 к</w:t>
      </w:r>
      <w:r w:rsidR="00B71B0E" w:rsidRPr="00A15BA0">
        <w:rPr>
          <w:sz w:val="22"/>
          <w:szCs w:val="22"/>
        </w:rPr>
        <w:t xml:space="preserve"> Техническому заданию</w:t>
      </w:r>
      <w:r w:rsidRPr="00A15BA0">
        <w:rPr>
          <w:sz w:val="22"/>
          <w:szCs w:val="22"/>
        </w:rPr>
        <w:t xml:space="preserve"> </w:t>
      </w:r>
    </w:p>
    <w:p w:rsidR="00B71B0E" w:rsidRPr="00A15BA0" w:rsidRDefault="00B71B0E" w:rsidP="00B71B0E">
      <w:pPr>
        <w:ind w:firstLine="708"/>
        <w:jc w:val="right"/>
        <w:rPr>
          <w:sz w:val="22"/>
          <w:szCs w:val="22"/>
        </w:rPr>
      </w:pPr>
      <w:r w:rsidRPr="00A15BA0">
        <w:rPr>
          <w:sz w:val="22"/>
          <w:szCs w:val="22"/>
        </w:rPr>
        <w:t>на выполнение работ по разработке проектной и рабочей документации</w:t>
      </w:r>
    </w:p>
    <w:p w:rsidR="0025435D" w:rsidRPr="00A15BA0" w:rsidRDefault="00B71B0E" w:rsidP="00AE6045">
      <w:pPr>
        <w:ind w:firstLine="708"/>
        <w:jc w:val="right"/>
        <w:rPr>
          <w:sz w:val="22"/>
          <w:szCs w:val="22"/>
        </w:rPr>
      </w:pPr>
      <w:r w:rsidRPr="00A15BA0">
        <w:rPr>
          <w:sz w:val="22"/>
          <w:szCs w:val="22"/>
        </w:rPr>
        <w:t xml:space="preserve">по объекту: </w:t>
      </w:r>
      <w:r w:rsidR="00AE6045" w:rsidRPr="00AE6045">
        <w:rPr>
          <w:sz w:val="22"/>
          <w:szCs w:val="22"/>
        </w:rPr>
        <w:t xml:space="preserve">«Реконструкция ВЛ-6 </w:t>
      </w:r>
      <w:proofErr w:type="spellStart"/>
      <w:r w:rsidR="00AE6045" w:rsidRPr="00AE6045">
        <w:rPr>
          <w:sz w:val="22"/>
          <w:szCs w:val="22"/>
        </w:rPr>
        <w:t>кВ</w:t>
      </w:r>
      <w:proofErr w:type="spellEnd"/>
      <w:r w:rsidR="00AE6045" w:rsidRPr="00AE6045">
        <w:rPr>
          <w:sz w:val="22"/>
          <w:szCs w:val="22"/>
        </w:rPr>
        <w:t xml:space="preserve"> Ф-614 РП 6 </w:t>
      </w:r>
      <w:proofErr w:type="spellStart"/>
      <w:r w:rsidR="00AE6045" w:rsidRPr="00AE6045">
        <w:rPr>
          <w:sz w:val="22"/>
          <w:szCs w:val="22"/>
        </w:rPr>
        <w:t>кВ</w:t>
      </w:r>
      <w:proofErr w:type="spellEnd"/>
      <w:r w:rsidR="00AE6045" w:rsidRPr="00AE6045">
        <w:rPr>
          <w:sz w:val="22"/>
          <w:szCs w:val="22"/>
        </w:rPr>
        <w:t xml:space="preserve"> № 1 в части замены ж/б опор на новые, провода АС на СИП 3 (0,7 км)»</w:t>
      </w:r>
    </w:p>
    <w:p w:rsidR="00367F98" w:rsidRDefault="00367F98" w:rsidP="00A6114C">
      <w:pPr>
        <w:ind w:firstLine="708"/>
        <w:jc w:val="center"/>
        <w:rPr>
          <w:b/>
          <w:sz w:val="22"/>
          <w:szCs w:val="22"/>
        </w:rPr>
      </w:pPr>
    </w:p>
    <w:p w:rsidR="0025435D" w:rsidRPr="00A15BA0" w:rsidRDefault="0025435D" w:rsidP="00A6114C">
      <w:pPr>
        <w:ind w:firstLine="708"/>
        <w:jc w:val="center"/>
        <w:rPr>
          <w:b/>
          <w:sz w:val="22"/>
          <w:szCs w:val="22"/>
        </w:rPr>
      </w:pPr>
      <w:r w:rsidRPr="00A15BA0">
        <w:rPr>
          <w:b/>
          <w:sz w:val="22"/>
          <w:szCs w:val="22"/>
        </w:rPr>
        <w:t>Требования и особые условия к подрядчику/участнику</w:t>
      </w:r>
      <w:r w:rsidR="00A6114C" w:rsidRPr="00A15BA0">
        <w:rPr>
          <w:b/>
          <w:sz w:val="22"/>
          <w:szCs w:val="22"/>
        </w:rPr>
        <w:t xml:space="preserve"> закупочной процедуры.</w:t>
      </w:r>
    </w:p>
    <w:p w:rsidR="00A6114C" w:rsidRPr="00A15BA0" w:rsidRDefault="00A6114C" w:rsidP="00A6114C">
      <w:pPr>
        <w:ind w:firstLine="708"/>
        <w:jc w:val="center"/>
        <w:rPr>
          <w:b/>
          <w:sz w:val="22"/>
          <w:szCs w:val="22"/>
        </w:rPr>
      </w:pPr>
    </w:p>
    <w:p w:rsidR="002A68CC" w:rsidRPr="002A68CC" w:rsidRDefault="0025435D" w:rsidP="002A68CC">
      <w:pPr>
        <w:shd w:val="clear" w:color="auto" w:fill="FFFFFF"/>
        <w:tabs>
          <w:tab w:val="left" w:pos="1276"/>
        </w:tabs>
        <w:ind w:firstLine="709"/>
        <w:jc w:val="both"/>
        <w:rPr>
          <w:sz w:val="22"/>
          <w:szCs w:val="22"/>
          <w:lang w:eastAsia="en-US"/>
        </w:rPr>
      </w:pPr>
      <w:r w:rsidRPr="00A15BA0">
        <w:rPr>
          <w:sz w:val="22"/>
          <w:szCs w:val="22"/>
        </w:rPr>
        <w:t xml:space="preserve">1.1. </w:t>
      </w:r>
      <w:r w:rsidR="002A68CC" w:rsidRPr="002A68CC">
        <w:rPr>
          <w:sz w:val="22"/>
          <w:szCs w:val="22"/>
          <w:lang w:eastAsia="en-US"/>
        </w:rPr>
        <w:t>Подрядчик должен являться членом саморегулируемой организации в области архитектурно-строительного проектирования, а также в области инженерных изысканий.</w:t>
      </w:r>
    </w:p>
    <w:p w:rsidR="002A68CC" w:rsidRPr="002A68CC" w:rsidRDefault="0031191A" w:rsidP="0031191A">
      <w:pPr>
        <w:shd w:val="clear" w:color="auto" w:fill="FFFFFF"/>
        <w:tabs>
          <w:tab w:val="num" w:pos="-643"/>
          <w:tab w:val="left" w:pos="1276"/>
        </w:tabs>
        <w:ind w:firstLine="709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1.2. </w:t>
      </w:r>
      <w:r w:rsidR="002A68CC" w:rsidRPr="002A68CC">
        <w:rPr>
          <w:sz w:val="22"/>
          <w:szCs w:val="22"/>
          <w:lang w:eastAsia="en-US"/>
        </w:rPr>
        <w:t>Подрядчик, выполняющий разработку проектной и рабочей документации, должен обладать</w:t>
      </w:r>
      <w:r w:rsidR="002A68CC">
        <w:rPr>
          <w:sz w:val="22"/>
          <w:szCs w:val="22"/>
          <w:lang w:eastAsia="en-US"/>
        </w:rPr>
        <w:t xml:space="preserve"> </w:t>
      </w:r>
      <w:r w:rsidR="002A68CC" w:rsidRPr="002A68CC">
        <w:rPr>
          <w:sz w:val="22"/>
          <w:szCs w:val="22"/>
          <w:lang w:eastAsia="en-US"/>
        </w:rPr>
        <w:t xml:space="preserve">опытом выполнения работ по разработке проектной и рабочей документации по строительству или реконструкции ВЛ 10 </w:t>
      </w:r>
      <w:proofErr w:type="spellStart"/>
      <w:r w:rsidR="002A68CC" w:rsidRPr="002A68CC">
        <w:rPr>
          <w:sz w:val="22"/>
          <w:szCs w:val="22"/>
          <w:lang w:eastAsia="en-US"/>
        </w:rPr>
        <w:t>кВ</w:t>
      </w:r>
      <w:proofErr w:type="spellEnd"/>
      <w:r w:rsidR="002A68CC" w:rsidRPr="002A68CC">
        <w:rPr>
          <w:sz w:val="22"/>
          <w:szCs w:val="22"/>
          <w:lang w:eastAsia="en-US"/>
        </w:rPr>
        <w:t xml:space="preserve"> или выше</w:t>
      </w:r>
      <w:r w:rsidR="002A68CC" w:rsidRPr="002A68CC">
        <w:rPr>
          <w:i/>
          <w:iCs/>
          <w:sz w:val="22"/>
          <w:szCs w:val="22"/>
          <w:lang w:eastAsia="en-US"/>
        </w:rPr>
        <w:t xml:space="preserve"> </w:t>
      </w:r>
      <w:r w:rsidR="002A68CC" w:rsidRPr="002A68CC">
        <w:rPr>
          <w:sz w:val="22"/>
          <w:szCs w:val="22"/>
          <w:lang w:eastAsia="en-US"/>
        </w:rPr>
        <w:t>в течение двух лет и иметь за последние два года не менее одного завершенного договор</w:t>
      </w:r>
      <w:r>
        <w:rPr>
          <w:sz w:val="22"/>
          <w:szCs w:val="22"/>
          <w:lang w:eastAsia="en-US"/>
        </w:rPr>
        <w:t xml:space="preserve">а по выполнению указанных работ. В </w:t>
      </w:r>
      <w:r w:rsidR="002A68CC" w:rsidRPr="002A68CC">
        <w:rPr>
          <w:sz w:val="22"/>
          <w:szCs w:val="22"/>
          <w:lang w:eastAsia="en-US"/>
        </w:rPr>
        <w:t>случае выполнения инженерных изысканий</w:t>
      </w:r>
      <w:r w:rsidR="002A68CC">
        <w:rPr>
          <w:sz w:val="22"/>
          <w:szCs w:val="22"/>
          <w:lang w:eastAsia="en-US"/>
        </w:rPr>
        <w:t xml:space="preserve"> и кадастровых работ</w:t>
      </w:r>
      <w:r w:rsidR="002A68CC" w:rsidRPr="002A68CC">
        <w:rPr>
          <w:sz w:val="22"/>
          <w:szCs w:val="22"/>
          <w:lang w:eastAsia="en-US"/>
        </w:rPr>
        <w:t xml:space="preserve"> собственными силами, </w:t>
      </w:r>
      <w:proofErr w:type="spellStart"/>
      <w:r>
        <w:rPr>
          <w:sz w:val="22"/>
          <w:szCs w:val="22"/>
          <w:lang w:eastAsia="en-US"/>
        </w:rPr>
        <w:t>Подрвдчик</w:t>
      </w:r>
      <w:proofErr w:type="spellEnd"/>
      <w:r>
        <w:rPr>
          <w:sz w:val="22"/>
          <w:szCs w:val="22"/>
          <w:lang w:eastAsia="en-US"/>
        </w:rPr>
        <w:t xml:space="preserve"> должен обладать </w:t>
      </w:r>
      <w:r w:rsidR="002A68CC" w:rsidRPr="002A68CC">
        <w:rPr>
          <w:sz w:val="22"/>
          <w:szCs w:val="22"/>
          <w:lang w:eastAsia="en-US"/>
        </w:rPr>
        <w:t>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</w:t>
      </w:r>
      <w:r w:rsidR="00B614F3">
        <w:rPr>
          <w:sz w:val="22"/>
          <w:szCs w:val="22"/>
          <w:lang w:eastAsia="en-US"/>
        </w:rPr>
        <w:t xml:space="preserve">, а также, </w:t>
      </w:r>
      <w:r w:rsidR="00B614F3" w:rsidRPr="00B614F3">
        <w:rPr>
          <w:sz w:val="22"/>
          <w:szCs w:val="22"/>
          <w:lang w:eastAsia="en-US"/>
        </w:rPr>
        <w:t>опытом выполнения работ по выполнению землеустроительных и кадастровых работ по участкам, занятым электросетевыми комплексами в течение двух лет и иметь за последние два года не менее одного завершенного договор</w:t>
      </w:r>
      <w:r w:rsidR="00B614F3">
        <w:rPr>
          <w:sz w:val="22"/>
          <w:szCs w:val="22"/>
          <w:lang w:eastAsia="en-US"/>
        </w:rPr>
        <w:t>а по выполнению указанных работ (соответственно)</w:t>
      </w:r>
      <w:r w:rsidR="002A68CC" w:rsidRPr="002A68CC">
        <w:rPr>
          <w:sz w:val="22"/>
          <w:szCs w:val="22"/>
          <w:lang w:eastAsia="en-US"/>
        </w:rPr>
        <w:t xml:space="preserve"> в течение двух лет и иметь за последние два года не менее одного завершенного договор</w:t>
      </w:r>
      <w:r>
        <w:rPr>
          <w:sz w:val="22"/>
          <w:szCs w:val="22"/>
          <w:lang w:eastAsia="en-US"/>
        </w:rPr>
        <w:t>а по проведению указанных работ.</w:t>
      </w:r>
    </w:p>
    <w:p w:rsidR="002A68CC" w:rsidRPr="002A68CC" w:rsidRDefault="00B614F3" w:rsidP="002A68CC">
      <w:pPr>
        <w:widowControl w:val="0"/>
        <w:shd w:val="clear" w:color="auto" w:fill="FFFFFF"/>
        <w:ind w:firstLine="709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1.2. </w:t>
      </w:r>
      <w:r w:rsidR="002A68CC" w:rsidRPr="002A68CC">
        <w:rPr>
          <w:sz w:val="22"/>
          <w:szCs w:val="22"/>
          <w:lang w:eastAsia="en-US"/>
        </w:rPr>
        <w:t>Подрядчик должен обладать необходимыми материально-техническими ресурсами, требуемыми для выполнения работ, предусмотренных заданием на проектирование, должен иметь необходимый автотранспорт, чтобы своими силами и за свой счет организовывать выезд персонала на объекты.</w:t>
      </w:r>
    </w:p>
    <w:p w:rsidR="002A68CC" w:rsidRPr="002A68CC" w:rsidRDefault="00B614F3" w:rsidP="00B614F3">
      <w:pPr>
        <w:widowControl w:val="0"/>
        <w:shd w:val="clear" w:color="auto" w:fill="FFFFFF"/>
        <w:ind w:firstLine="709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1.3. </w:t>
      </w:r>
      <w:r w:rsidR="002A68CC" w:rsidRPr="002A68CC">
        <w:rPr>
          <w:sz w:val="22"/>
          <w:szCs w:val="22"/>
          <w:lang w:eastAsia="en-US"/>
        </w:rPr>
        <w:t>Допускается привлекать субподрядную организацию только для выполнения инженерных изысканий, землеустроительных и кадастро</w:t>
      </w:r>
      <w:r>
        <w:rPr>
          <w:sz w:val="22"/>
          <w:szCs w:val="22"/>
          <w:lang w:eastAsia="en-US"/>
        </w:rPr>
        <w:t>вых работ</w:t>
      </w:r>
      <w:r w:rsidR="002A68CC" w:rsidRPr="002A68CC">
        <w:rPr>
          <w:sz w:val="22"/>
          <w:szCs w:val="22"/>
        </w:rPr>
        <w:t>.</w:t>
      </w:r>
    </w:p>
    <w:p w:rsidR="002A68CC" w:rsidRPr="002A68CC" w:rsidRDefault="0031191A" w:rsidP="002A68CC">
      <w:pPr>
        <w:shd w:val="clear" w:color="auto" w:fill="FFFFFF"/>
        <w:tabs>
          <w:tab w:val="left" w:pos="1276"/>
        </w:tabs>
        <w:ind w:firstLine="709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1.4. </w:t>
      </w:r>
      <w:r w:rsidR="002A68CC" w:rsidRPr="002A68CC">
        <w:rPr>
          <w:sz w:val="22"/>
          <w:szCs w:val="22"/>
          <w:lang w:eastAsia="en-US"/>
        </w:rPr>
        <w:t>Субподрядчик, привлекаемый на производство инженерных изысканий</w:t>
      </w:r>
      <w:r>
        <w:rPr>
          <w:sz w:val="22"/>
          <w:szCs w:val="22"/>
          <w:lang w:eastAsia="en-US"/>
        </w:rPr>
        <w:t>:</w:t>
      </w:r>
    </w:p>
    <w:p w:rsidR="002A68CC" w:rsidRPr="002A68CC" w:rsidRDefault="002A68CC" w:rsidP="002A68CC">
      <w:pPr>
        <w:numPr>
          <w:ilvl w:val="0"/>
          <w:numId w:val="24"/>
        </w:numPr>
        <w:shd w:val="clear" w:color="auto" w:fill="FFFFFF"/>
        <w:tabs>
          <w:tab w:val="left" w:pos="993"/>
        </w:tabs>
        <w:ind w:firstLine="709"/>
        <w:contextualSpacing/>
        <w:jc w:val="both"/>
        <w:rPr>
          <w:sz w:val="22"/>
          <w:szCs w:val="22"/>
          <w:lang w:eastAsia="en-US"/>
        </w:rPr>
      </w:pPr>
      <w:r w:rsidRPr="002A68CC">
        <w:rPr>
          <w:sz w:val="22"/>
          <w:szCs w:val="22"/>
          <w:lang w:eastAsia="en-US"/>
        </w:rPr>
        <w:t>должен иметь в штате кадровые ресурсы, необходимые для полного и своевременного выполнения работ, а именно иметь в штате инженеров-изыскателей,</w:t>
      </w:r>
    </w:p>
    <w:p w:rsidR="002A68CC" w:rsidRPr="002A68CC" w:rsidRDefault="002A68CC" w:rsidP="002A68CC">
      <w:pPr>
        <w:numPr>
          <w:ilvl w:val="0"/>
          <w:numId w:val="24"/>
        </w:numPr>
        <w:shd w:val="clear" w:color="auto" w:fill="FFFFFF"/>
        <w:tabs>
          <w:tab w:val="left" w:pos="993"/>
        </w:tabs>
        <w:ind w:firstLine="709"/>
        <w:contextualSpacing/>
        <w:jc w:val="both"/>
        <w:rPr>
          <w:sz w:val="22"/>
          <w:szCs w:val="22"/>
          <w:lang w:eastAsia="en-US"/>
        </w:rPr>
      </w:pPr>
      <w:r w:rsidRPr="002A68CC">
        <w:rPr>
          <w:sz w:val="22"/>
          <w:szCs w:val="22"/>
          <w:lang w:eastAsia="en-US"/>
        </w:rPr>
        <w:t>должен обладать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в течение двух лет и иметь за последние два года не менее одного завершенного договора по выполнению указанных работ.</w:t>
      </w:r>
    </w:p>
    <w:p w:rsidR="002A68CC" w:rsidRPr="002A68CC" w:rsidRDefault="0031191A" w:rsidP="002A68CC">
      <w:pPr>
        <w:shd w:val="clear" w:color="auto" w:fill="FFFFFF"/>
        <w:ind w:left="708"/>
        <w:contextualSpacing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1.5. </w:t>
      </w:r>
      <w:r w:rsidR="002A68CC" w:rsidRPr="002A68CC">
        <w:rPr>
          <w:sz w:val="22"/>
          <w:szCs w:val="22"/>
          <w:lang w:eastAsia="en-US"/>
        </w:rPr>
        <w:t xml:space="preserve">Субподрядчик, привлекаемый на производство землеустроительных кадастровых работ: </w:t>
      </w:r>
    </w:p>
    <w:p w:rsidR="002A68CC" w:rsidRPr="002A68CC" w:rsidRDefault="002A68CC" w:rsidP="002A68CC">
      <w:pPr>
        <w:numPr>
          <w:ilvl w:val="0"/>
          <w:numId w:val="24"/>
        </w:numPr>
        <w:shd w:val="clear" w:color="auto" w:fill="FFFFFF"/>
        <w:tabs>
          <w:tab w:val="left" w:pos="993"/>
        </w:tabs>
        <w:ind w:firstLine="709"/>
        <w:contextualSpacing/>
        <w:jc w:val="both"/>
        <w:rPr>
          <w:sz w:val="22"/>
          <w:szCs w:val="22"/>
          <w:lang w:eastAsia="en-US"/>
        </w:rPr>
      </w:pPr>
      <w:r w:rsidRPr="002A68CC">
        <w:rPr>
          <w:sz w:val="22"/>
          <w:szCs w:val="22"/>
          <w:lang w:eastAsia="en-US"/>
        </w:rPr>
        <w:t>должен иметь в штате кадровые ресурсы, необходимые для полного и своевременного выполнения работ, а именно не менее двух кадастровых инженеров, которые вправе осуществлять кадастровую деятельность.</w:t>
      </w:r>
    </w:p>
    <w:p w:rsidR="002A68CC" w:rsidRPr="002A68CC" w:rsidRDefault="002A68CC" w:rsidP="002A68CC">
      <w:pPr>
        <w:numPr>
          <w:ilvl w:val="0"/>
          <w:numId w:val="24"/>
        </w:numPr>
        <w:shd w:val="clear" w:color="auto" w:fill="FFFFFF"/>
        <w:tabs>
          <w:tab w:val="left" w:pos="993"/>
        </w:tabs>
        <w:ind w:firstLine="709"/>
        <w:contextualSpacing/>
        <w:jc w:val="both"/>
        <w:rPr>
          <w:sz w:val="22"/>
          <w:szCs w:val="22"/>
          <w:lang w:eastAsia="en-US"/>
        </w:rPr>
      </w:pPr>
      <w:r w:rsidRPr="002A68CC">
        <w:rPr>
          <w:sz w:val="22"/>
          <w:szCs w:val="22"/>
          <w:lang w:eastAsia="en-US"/>
        </w:rPr>
        <w:t>должен обладать опытом выполнения работ по выполнению землеустроительных и кадастровых работ по участкам, занятым электросетевыми комплексами в течение двух лет и иметь за последние два года не менее одного завершенного договора по выполнению указанных работ.</w:t>
      </w:r>
    </w:p>
    <w:p w:rsidR="002A68CC" w:rsidRPr="002A68CC" w:rsidRDefault="0031191A" w:rsidP="002A68CC">
      <w:pPr>
        <w:shd w:val="clear" w:color="auto" w:fill="FFFFFF"/>
        <w:tabs>
          <w:tab w:val="left" w:pos="993"/>
        </w:tabs>
        <w:ind w:firstLine="851"/>
        <w:contextualSpacing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1.6. </w:t>
      </w:r>
      <w:r w:rsidR="002A68CC" w:rsidRPr="002A68CC">
        <w:rPr>
          <w:sz w:val="22"/>
          <w:szCs w:val="22"/>
          <w:lang w:eastAsia="en-US"/>
        </w:rPr>
        <w:t xml:space="preserve">Субподрядчик должен иметь лицензию на осуществление геодезической и картографической деятельности для выполнения работ «Установление и изменение границ между субъектами Российской Федерации и границ муниципальных образований, границ населенных пунктов, границ зон с особыми условиями использования территории» (в случае привлечения на выполнение работ, предусмотренных заданием на проектирование).              </w:t>
      </w:r>
    </w:p>
    <w:p w:rsidR="002A68CC" w:rsidRPr="002A68CC" w:rsidRDefault="0031191A" w:rsidP="002A68CC">
      <w:pPr>
        <w:shd w:val="clear" w:color="auto" w:fill="FFFFFF"/>
        <w:tabs>
          <w:tab w:val="left" w:pos="993"/>
        </w:tabs>
        <w:ind w:firstLine="851"/>
        <w:contextualSpacing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1.7. </w:t>
      </w:r>
      <w:r w:rsidR="002A68CC" w:rsidRPr="002A68CC">
        <w:rPr>
          <w:sz w:val="22"/>
          <w:szCs w:val="22"/>
          <w:lang w:eastAsia="en-US"/>
        </w:rPr>
        <w:t>Субподрядчик должен обладать необходимыми материально-техническими ресурсами, требуемыми для выполнения работ, предусмотренных заданием на проектирование.</w:t>
      </w:r>
    </w:p>
    <w:p w:rsidR="0025435D" w:rsidRPr="00A15BA0" w:rsidRDefault="0025435D" w:rsidP="002A68CC">
      <w:pPr>
        <w:ind w:firstLine="708"/>
        <w:jc w:val="both"/>
        <w:rPr>
          <w:b/>
          <w:sz w:val="22"/>
          <w:szCs w:val="22"/>
        </w:rPr>
      </w:pPr>
    </w:p>
    <w:p w:rsidR="0025435D" w:rsidRPr="00A15BA0" w:rsidRDefault="0025435D" w:rsidP="0025435D">
      <w:pPr>
        <w:jc w:val="center"/>
        <w:rPr>
          <w:b/>
          <w:sz w:val="22"/>
          <w:szCs w:val="22"/>
        </w:rPr>
      </w:pPr>
    </w:p>
    <w:p w:rsidR="0025435D" w:rsidRPr="00A15BA0" w:rsidRDefault="0025435D" w:rsidP="0025435D">
      <w:pPr>
        <w:jc w:val="center"/>
        <w:rPr>
          <w:b/>
          <w:sz w:val="22"/>
          <w:szCs w:val="22"/>
        </w:rPr>
      </w:pPr>
    </w:p>
    <w:p w:rsidR="0025435D" w:rsidRPr="00A15BA0" w:rsidRDefault="0025435D" w:rsidP="0025435D">
      <w:pPr>
        <w:jc w:val="center"/>
        <w:rPr>
          <w:b/>
          <w:sz w:val="22"/>
          <w:szCs w:val="22"/>
        </w:rPr>
      </w:pPr>
    </w:p>
    <w:p w:rsidR="0025435D" w:rsidRPr="00A15BA0" w:rsidRDefault="0025435D" w:rsidP="00A076EB">
      <w:pPr>
        <w:widowControl w:val="0"/>
        <w:tabs>
          <w:tab w:val="left" w:pos="1080"/>
        </w:tabs>
        <w:rPr>
          <w:sz w:val="22"/>
          <w:szCs w:val="22"/>
        </w:rPr>
      </w:pPr>
    </w:p>
    <w:p w:rsidR="0025435D" w:rsidRPr="00A15BA0" w:rsidRDefault="0025435D" w:rsidP="0025435D">
      <w:pPr>
        <w:jc w:val="center"/>
        <w:rPr>
          <w:b/>
          <w:sz w:val="22"/>
          <w:szCs w:val="22"/>
        </w:rPr>
      </w:pPr>
    </w:p>
    <w:p w:rsidR="00D9170A" w:rsidRPr="00A15BA0" w:rsidRDefault="00D9170A" w:rsidP="00D9170A">
      <w:pPr>
        <w:pStyle w:val="Bodytext30"/>
        <w:shd w:val="clear" w:color="auto" w:fill="auto"/>
        <w:tabs>
          <w:tab w:val="left" w:pos="993"/>
        </w:tabs>
        <w:spacing w:line="240" w:lineRule="auto"/>
        <w:jc w:val="both"/>
        <w:rPr>
          <w:rFonts w:ascii="Times New Roman" w:hAnsi="Times New Roman" w:cs="Times New Roman"/>
          <w:b w:val="0"/>
        </w:rPr>
      </w:pPr>
    </w:p>
    <w:sectPr w:rsidR="00D9170A" w:rsidRPr="00A15BA0" w:rsidSect="00D36592">
      <w:pgSz w:w="11906" w:h="16838"/>
      <w:pgMar w:top="567" w:right="567" w:bottom="567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7424D"/>
    <w:multiLevelType w:val="multilevel"/>
    <w:tmpl w:val="8E2A7B6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1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1800"/>
      </w:pPr>
      <w:rPr>
        <w:rFonts w:hint="default"/>
      </w:rPr>
    </w:lvl>
  </w:abstractNum>
  <w:abstractNum w:abstractNumId="1" w15:restartNumberingAfterBreak="0">
    <w:nsid w:val="08387EB6"/>
    <w:multiLevelType w:val="multilevel"/>
    <w:tmpl w:val="A18E661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4"/>
      </w:rPr>
    </w:lvl>
  </w:abstractNum>
  <w:abstractNum w:abstractNumId="2" w15:restartNumberingAfterBreak="0">
    <w:nsid w:val="0B236DC1"/>
    <w:multiLevelType w:val="hybridMultilevel"/>
    <w:tmpl w:val="6254C79C"/>
    <w:lvl w:ilvl="0" w:tplc="DF147DC8">
      <w:start w:val="1"/>
      <w:numFmt w:val="decimal"/>
      <w:suff w:val="space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24509E2A">
      <w:start w:val="1"/>
      <w:numFmt w:val="decimal"/>
      <w:lvlText w:val="%4."/>
      <w:lvlJc w:val="left"/>
      <w:pPr>
        <w:ind w:left="3589" w:hanging="360"/>
      </w:pPr>
      <w:rPr>
        <w:rFonts w:ascii="Times New Roman" w:hAnsi="Times New Roman"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 w15:restartNumberingAfterBreak="0">
    <w:nsid w:val="0B2D6938"/>
    <w:multiLevelType w:val="multilevel"/>
    <w:tmpl w:val="88EEA17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0" w:hanging="1440"/>
      </w:pPr>
      <w:rPr>
        <w:rFonts w:hint="default"/>
      </w:rPr>
    </w:lvl>
  </w:abstractNum>
  <w:abstractNum w:abstractNumId="4" w15:restartNumberingAfterBreak="0">
    <w:nsid w:val="0E463CB0"/>
    <w:multiLevelType w:val="multilevel"/>
    <w:tmpl w:val="BAC0F07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158075F1"/>
    <w:multiLevelType w:val="hybridMultilevel"/>
    <w:tmpl w:val="C3AE850E"/>
    <w:lvl w:ilvl="0" w:tplc="1158DC5E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C036155"/>
    <w:multiLevelType w:val="multilevel"/>
    <w:tmpl w:val="79620D8E"/>
    <w:lvl w:ilvl="0">
      <w:start w:val="1"/>
      <w:numFmt w:val="decimal"/>
      <w:lvlText w:val="6.6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1E9D2079"/>
    <w:multiLevelType w:val="hybridMultilevel"/>
    <w:tmpl w:val="F69C5D2E"/>
    <w:lvl w:ilvl="0" w:tplc="FADC8E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B95FA9"/>
    <w:multiLevelType w:val="hybridMultilevel"/>
    <w:tmpl w:val="436CDD6C"/>
    <w:lvl w:ilvl="0" w:tplc="FADC8E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32621EF9"/>
    <w:multiLevelType w:val="multilevel"/>
    <w:tmpl w:val="DFBE03B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00" w:hanging="1800"/>
      </w:pPr>
      <w:rPr>
        <w:rFonts w:hint="default"/>
      </w:rPr>
    </w:lvl>
  </w:abstractNum>
  <w:abstractNum w:abstractNumId="10" w15:restartNumberingAfterBreak="0">
    <w:nsid w:val="34056FC8"/>
    <w:multiLevelType w:val="hybridMultilevel"/>
    <w:tmpl w:val="24D69410"/>
    <w:lvl w:ilvl="0" w:tplc="FADC8E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39826EF0"/>
    <w:multiLevelType w:val="multilevel"/>
    <w:tmpl w:val="939EAE58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 w15:restartNumberingAfterBreak="0">
    <w:nsid w:val="504F27C4"/>
    <w:multiLevelType w:val="hybridMultilevel"/>
    <w:tmpl w:val="B0286D7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 w15:restartNumberingAfterBreak="0">
    <w:nsid w:val="51E6216D"/>
    <w:multiLevelType w:val="hybridMultilevel"/>
    <w:tmpl w:val="B4E43126"/>
    <w:lvl w:ilvl="0" w:tplc="021AFCFC">
      <w:start w:val="1"/>
      <w:numFmt w:val="decimal"/>
      <w:lvlText w:val="%1."/>
      <w:lvlJc w:val="left"/>
      <w:pPr>
        <w:ind w:left="928" w:hanging="360"/>
      </w:pPr>
      <w:rPr>
        <w:rFonts w:cs="Times New Roman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 w15:restartNumberingAfterBreak="0">
    <w:nsid w:val="526A61D3"/>
    <w:multiLevelType w:val="hybridMultilevel"/>
    <w:tmpl w:val="9806AB2A"/>
    <w:lvl w:ilvl="0" w:tplc="BD3E7748">
      <w:start w:val="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52D7596D"/>
    <w:multiLevelType w:val="hybridMultilevel"/>
    <w:tmpl w:val="4AD2B57C"/>
    <w:lvl w:ilvl="0" w:tplc="FADC8E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313B4C"/>
    <w:multiLevelType w:val="multilevel"/>
    <w:tmpl w:val="1264F90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7" w15:restartNumberingAfterBreak="0">
    <w:nsid w:val="6849020C"/>
    <w:multiLevelType w:val="multilevel"/>
    <w:tmpl w:val="65FA9210"/>
    <w:lvl w:ilvl="0">
      <w:start w:val="2"/>
      <w:numFmt w:val="decimal"/>
      <w:lvlText w:val="5.6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 w15:restartNumberingAfterBreak="0">
    <w:nsid w:val="6F0A3409"/>
    <w:multiLevelType w:val="multilevel"/>
    <w:tmpl w:val="16EA75F6"/>
    <w:lvl w:ilvl="0">
      <w:start w:val="1"/>
      <w:numFmt w:val="bullet"/>
      <w:lvlText w:val=""/>
      <w:lvlJc w:val="left"/>
      <w:pPr>
        <w:tabs>
          <w:tab w:val="num" w:pos="-643"/>
        </w:tabs>
        <w:ind w:left="9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71FB0CB3"/>
    <w:multiLevelType w:val="hybridMultilevel"/>
    <w:tmpl w:val="34B2F7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055A27"/>
    <w:multiLevelType w:val="multilevel"/>
    <w:tmpl w:val="8C7CD7E6"/>
    <w:lvl w:ilvl="0">
      <w:start w:val="4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 w15:restartNumberingAfterBreak="0">
    <w:nsid w:val="7C397903"/>
    <w:multiLevelType w:val="multilevel"/>
    <w:tmpl w:val="81263592"/>
    <w:lvl w:ilvl="0">
      <w:start w:val="5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8"/>
  </w:num>
  <w:num w:numId="4">
    <w:abstractNumId w:val="11"/>
  </w:num>
  <w:num w:numId="5">
    <w:abstractNumId w:val="17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0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9"/>
  </w:num>
  <w:num w:numId="9">
    <w:abstractNumId w:val="8"/>
  </w:num>
  <w:num w:numId="10">
    <w:abstractNumId w:val="7"/>
  </w:num>
  <w:num w:numId="11">
    <w:abstractNumId w:val="15"/>
  </w:num>
  <w:num w:numId="12">
    <w:abstractNumId w:val="10"/>
  </w:num>
  <w:num w:numId="13">
    <w:abstractNumId w:val="16"/>
  </w:num>
  <w:num w:numId="14">
    <w:abstractNumId w:val="1"/>
  </w:num>
  <w:num w:numId="15">
    <w:abstractNumId w:val="5"/>
  </w:num>
  <w:num w:numId="16">
    <w:abstractNumId w:val="3"/>
  </w:num>
  <w:num w:numId="17">
    <w:abstractNumId w:val="9"/>
  </w:num>
  <w:num w:numId="18">
    <w:abstractNumId w:val="13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0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28C"/>
    <w:rsid w:val="00011B62"/>
    <w:rsid w:val="0004391C"/>
    <w:rsid w:val="00095A96"/>
    <w:rsid w:val="000B7B21"/>
    <w:rsid w:val="0015148E"/>
    <w:rsid w:val="00227474"/>
    <w:rsid w:val="0023628C"/>
    <w:rsid w:val="0025435D"/>
    <w:rsid w:val="00260F89"/>
    <w:rsid w:val="002A10FE"/>
    <w:rsid w:val="002A1C20"/>
    <w:rsid w:val="002A68CC"/>
    <w:rsid w:val="002A6E10"/>
    <w:rsid w:val="00302E54"/>
    <w:rsid w:val="0031191A"/>
    <w:rsid w:val="00330F57"/>
    <w:rsid w:val="00367F98"/>
    <w:rsid w:val="003F6BC7"/>
    <w:rsid w:val="00407340"/>
    <w:rsid w:val="00434745"/>
    <w:rsid w:val="00445052"/>
    <w:rsid w:val="004903CC"/>
    <w:rsid w:val="00497CC1"/>
    <w:rsid w:val="00523498"/>
    <w:rsid w:val="00554A02"/>
    <w:rsid w:val="00597E57"/>
    <w:rsid w:val="005E0C0D"/>
    <w:rsid w:val="006266B2"/>
    <w:rsid w:val="00683F93"/>
    <w:rsid w:val="00687E3C"/>
    <w:rsid w:val="007310E4"/>
    <w:rsid w:val="007861EF"/>
    <w:rsid w:val="007C15FB"/>
    <w:rsid w:val="0080134B"/>
    <w:rsid w:val="00844B7A"/>
    <w:rsid w:val="008458B5"/>
    <w:rsid w:val="00861051"/>
    <w:rsid w:val="00907C3D"/>
    <w:rsid w:val="009201B1"/>
    <w:rsid w:val="0098156E"/>
    <w:rsid w:val="009E38FC"/>
    <w:rsid w:val="009F42D2"/>
    <w:rsid w:val="00A076EB"/>
    <w:rsid w:val="00A15BA0"/>
    <w:rsid w:val="00A2166B"/>
    <w:rsid w:val="00A6114C"/>
    <w:rsid w:val="00AB2DFF"/>
    <w:rsid w:val="00AE6045"/>
    <w:rsid w:val="00B34B43"/>
    <w:rsid w:val="00B4113F"/>
    <w:rsid w:val="00B614F3"/>
    <w:rsid w:val="00B705C9"/>
    <w:rsid w:val="00B71B0E"/>
    <w:rsid w:val="00B9623D"/>
    <w:rsid w:val="00BD29B2"/>
    <w:rsid w:val="00C04AA0"/>
    <w:rsid w:val="00C43CD8"/>
    <w:rsid w:val="00C752BD"/>
    <w:rsid w:val="00CE1D8D"/>
    <w:rsid w:val="00D011EB"/>
    <w:rsid w:val="00D36592"/>
    <w:rsid w:val="00D66577"/>
    <w:rsid w:val="00D9170A"/>
    <w:rsid w:val="00DB1D05"/>
    <w:rsid w:val="00E045CB"/>
    <w:rsid w:val="00E32BE2"/>
    <w:rsid w:val="00E40F5E"/>
    <w:rsid w:val="00ED2343"/>
    <w:rsid w:val="00F57311"/>
    <w:rsid w:val="00F61BD7"/>
    <w:rsid w:val="00FB6890"/>
    <w:rsid w:val="00FC6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99ADC"/>
  <w15:chartTrackingRefBased/>
  <w15:docId w15:val="{7A1C08C6-E5FD-448A-9EBC-7F3A04B34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62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5435D"/>
    <w:pPr>
      <w:keepNext/>
      <w:outlineLvl w:val="0"/>
    </w:pPr>
    <w:rPr>
      <w:b/>
      <w:bCs/>
      <w:kern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23628C"/>
    <w:rPr>
      <w:rFonts w:ascii="Times New Roman" w:hAnsi="Times New Roman" w:cs="Times New Roman" w:hint="default"/>
      <w:color w:val="0000FF"/>
      <w:u w:val="single"/>
    </w:rPr>
  </w:style>
  <w:style w:type="character" w:customStyle="1" w:styleId="a4">
    <w:name w:val="Абзац списка Знак"/>
    <w:aliases w:val="Нумерованый список Знак,Абзац маркированнный Знак,ПАРАГРАФ Знак,Table-Normal Знак,RSHB_Table-Normal Знак,СТ Знак,Elenco Normale Знак,Use Case List Paragraph Знак,Bullet List Знак,FooterText Знак,numbered Знак,SL_Абзац списка Знак"/>
    <w:link w:val="a5"/>
    <w:uiPriority w:val="34"/>
    <w:locked/>
    <w:rsid w:val="0023628C"/>
  </w:style>
  <w:style w:type="paragraph" w:styleId="a5">
    <w:name w:val="List Paragraph"/>
    <w:aliases w:val="Нумерованый список,Абзац маркированнный,ПАРАГРАФ,Table-Normal,RSHB_Table-Normal,СТ,Elenco Normale,Use Case List Paragraph,Bullet List,FooterText,numbered,SL_Абзац списка"/>
    <w:basedOn w:val="a"/>
    <w:link w:val="a4"/>
    <w:uiPriority w:val="34"/>
    <w:qFormat/>
    <w:rsid w:val="0023628C"/>
    <w:pPr>
      <w:widowControl w:val="0"/>
      <w:autoSpaceDE w:val="0"/>
      <w:autoSpaceDN w:val="0"/>
      <w:ind w:left="112" w:firstLine="708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odytext3">
    <w:name w:val="Body text (3)_"/>
    <w:basedOn w:val="a0"/>
    <w:link w:val="Bodytext30"/>
    <w:locked/>
    <w:rsid w:val="0023628C"/>
    <w:rPr>
      <w:b/>
      <w:bCs/>
      <w:shd w:val="clear" w:color="auto" w:fill="FFFFFF"/>
    </w:rPr>
  </w:style>
  <w:style w:type="paragraph" w:customStyle="1" w:styleId="Bodytext30">
    <w:name w:val="Body text (3)"/>
    <w:basedOn w:val="a"/>
    <w:link w:val="Bodytext3"/>
    <w:rsid w:val="0023628C"/>
    <w:pPr>
      <w:widowControl w:val="0"/>
      <w:shd w:val="clear" w:color="auto" w:fill="FFFFFF"/>
      <w:spacing w:line="259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Bodytext2">
    <w:name w:val="Body text (2)"/>
    <w:basedOn w:val="a0"/>
    <w:rsid w:val="0023628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Bodytext3NotBold">
    <w:name w:val="Body text (3) + Not Bold"/>
    <w:basedOn w:val="Bodytext3"/>
    <w:rsid w:val="0023628C"/>
    <w:rPr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Bodytext2Bold">
    <w:name w:val="Body text (2) + Bold"/>
    <w:basedOn w:val="a0"/>
    <w:rsid w:val="0023628C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Bodytext4">
    <w:name w:val="Body text (4)"/>
    <w:basedOn w:val="a0"/>
    <w:rsid w:val="0023628C"/>
    <w:rPr>
      <w:rFonts w:ascii="Times New Roman" w:eastAsia="Times New Roman" w:hAnsi="Times New Roman" w:cs="Times New Roman" w:hint="default"/>
      <w:b w:val="0"/>
      <w:bCs w:val="0"/>
      <w:i/>
      <w:iCs/>
      <w:smallCaps w:val="0"/>
      <w:color w:val="000000"/>
      <w:spacing w:val="0"/>
      <w:w w:val="100"/>
      <w:position w:val="0"/>
      <w:sz w:val="22"/>
      <w:szCs w:val="22"/>
      <w:u w:val="single"/>
      <w:effect w:val="none"/>
      <w:lang w:val="ru-RU" w:eastAsia="ru-RU" w:bidi="ru-RU"/>
    </w:rPr>
  </w:style>
  <w:style w:type="table" w:styleId="a6">
    <w:name w:val="Table Grid"/>
    <w:basedOn w:val="a1"/>
    <w:uiPriority w:val="59"/>
    <w:rsid w:val="002362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25435D"/>
    <w:rPr>
      <w:rFonts w:ascii="Times New Roman" w:eastAsia="Times New Roman" w:hAnsi="Times New Roman" w:cs="Times New Roman"/>
      <w:b/>
      <w:bCs/>
      <w:kern w:val="32"/>
      <w:sz w:val="24"/>
      <w:szCs w:val="32"/>
      <w:lang w:val="x-none" w:eastAsia="x-none"/>
    </w:rPr>
  </w:style>
  <w:style w:type="character" w:customStyle="1" w:styleId="a7">
    <w:name w:val="Гипертекстовая ссылка"/>
    <w:basedOn w:val="a0"/>
    <w:uiPriority w:val="99"/>
    <w:rsid w:val="00F61BD7"/>
    <w:rPr>
      <w:color w:val="106BBE"/>
    </w:rPr>
  </w:style>
  <w:style w:type="table" w:customStyle="1" w:styleId="11">
    <w:name w:val="Сетка таблицы1"/>
    <w:basedOn w:val="a1"/>
    <w:next w:val="a6"/>
    <w:uiPriority w:val="59"/>
    <w:rsid w:val="009815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074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A33E4D-9963-410D-BBC4-516D002FF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7</Pages>
  <Words>3663</Words>
  <Characters>20884</Characters>
  <Application>Microsoft Office Word</Application>
  <DocSecurity>0</DocSecurity>
  <Lines>174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Киселева Екатерина Александровна</dc:creator>
  <cp:keywords/>
  <dc:description/>
  <cp:lastModifiedBy>Киселева Екатерина Александровна</cp:lastModifiedBy>
  <cp:revision>39</cp:revision>
  <dcterms:created xsi:type="dcterms:W3CDTF">2024-07-24T07:21:00Z</dcterms:created>
  <dcterms:modified xsi:type="dcterms:W3CDTF">2024-08-09T11:25:00Z</dcterms:modified>
</cp:coreProperties>
</file>